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4207" w14:textId="77777777" w:rsidR="00FB70AF" w:rsidRDefault="00FB70AF" w:rsidP="00DC2EBE">
      <w:pPr>
        <w:spacing w:before="2"/>
        <w:ind w:left="426"/>
        <w:rPr>
          <w:rFonts w:ascii="Times New Roman" w:eastAsia="Times New Roman" w:hAnsi="Times New Roman" w:cs="Times New Roman"/>
          <w:sz w:val="15"/>
          <w:szCs w:val="15"/>
        </w:rPr>
      </w:pPr>
    </w:p>
    <w:p w14:paraId="652BAEA1" w14:textId="3C281D6E" w:rsidR="00FB70AF" w:rsidRPr="00444D12" w:rsidRDefault="000C5A22" w:rsidP="00E61F10">
      <w:pPr>
        <w:tabs>
          <w:tab w:val="left" w:pos="5873"/>
          <w:tab w:val="left" w:pos="6909"/>
        </w:tabs>
        <w:spacing w:before="29"/>
        <w:jc w:val="center"/>
        <w:rPr>
          <w:rFonts w:ascii="Times New Roman" w:eastAsia="Times New Roman" w:hAnsi="Times New Roman" w:cs="Times New Roman"/>
          <w:b/>
          <w:spacing w:val="20"/>
          <w:sz w:val="54"/>
          <w:szCs w:val="54"/>
          <w:lang w:val="it-IT"/>
        </w:rPr>
      </w:pPr>
      <w:r>
        <w:rPr>
          <w:rFonts w:ascii="Times New Roman" w:hAnsi="Times New Roman" w:cs="Times New Roman"/>
          <w:b/>
          <w:noProof/>
          <w:spacing w:val="20"/>
          <w:sz w:val="54"/>
          <w:szCs w:val="54"/>
        </w:rPr>
        <w:drawing>
          <wp:anchor distT="0" distB="0" distL="114300" distR="114300" simplePos="0" relativeHeight="251657728" behindDoc="0" locked="0" layoutInCell="1" allowOverlap="1" wp14:anchorId="7D8475EC" wp14:editId="25C97206">
            <wp:simplePos x="0" y="0"/>
            <wp:positionH relativeFrom="page">
              <wp:posOffset>106680</wp:posOffset>
            </wp:positionH>
            <wp:positionV relativeFrom="paragraph">
              <wp:posOffset>-60960</wp:posOffset>
            </wp:positionV>
            <wp:extent cx="853440" cy="938530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D12"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>COMUNE</w:t>
      </w:r>
      <w:r w:rsidR="00EB749D"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 xml:space="preserve"> DI</w:t>
      </w:r>
      <w:r w:rsidR="00E61F10" w:rsidRPr="00444D12">
        <w:rPr>
          <w:rFonts w:ascii="Times New Roman" w:hAnsi="Times New Roman" w:cs="Times New Roman"/>
          <w:b/>
          <w:color w:val="2F34A1"/>
          <w:spacing w:val="20"/>
          <w:w w:val="125"/>
          <w:sz w:val="54"/>
          <w:szCs w:val="54"/>
          <w:lang w:val="it-IT"/>
        </w:rPr>
        <w:t xml:space="preserve"> </w:t>
      </w:r>
      <w:r w:rsidR="00444D12"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CASAL</w:t>
      </w:r>
      <w:r w:rsidR="00EB749D"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VIE</w:t>
      </w:r>
      <w:r w:rsidR="00444D12" w:rsidRPr="00444D12">
        <w:rPr>
          <w:rFonts w:ascii="Times New Roman" w:hAnsi="Times New Roman" w:cs="Times New Roman"/>
          <w:b/>
          <w:color w:val="2F34A1"/>
          <w:spacing w:val="20"/>
          <w:w w:val="120"/>
          <w:sz w:val="54"/>
          <w:szCs w:val="54"/>
          <w:lang w:val="it-IT"/>
        </w:rPr>
        <w:t>RI</w:t>
      </w:r>
    </w:p>
    <w:p w14:paraId="57D73725" w14:textId="77777777" w:rsidR="00FB70AF" w:rsidRPr="003B50EB" w:rsidRDefault="00444D12" w:rsidP="00E61F10">
      <w:pPr>
        <w:pStyle w:val="Corpotesto"/>
        <w:ind w:left="0"/>
        <w:jc w:val="center"/>
        <w:rPr>
          <w:rFonts w:cs="Times New Roman"/>
          <w:sz w:val="20"/>
          <w:szCs w:val="20"/>
          <w:lang w:val="it-IT"/>
        </w:rPr>
      </w:pPr>
      <w:r w:rsidRPr="003B50EB">
        <w:rPr>
          <w:rFonts w:cs="Times New Roman"/>
          <w:color w:val="4F56B6"/>
          <w:w w:val="105"/>
          <w:lang w:val="it-IT"/>
        </w:rPr>
        <w:t>PROVINCIA DI</w:t>
      </w:r>
      <w:r w:rsidRPr="003B50EB">
        <w:rPr>
          <w:rFonts w:cs="Times New Roman"/>
          <w:color w:val="4F56B6"/>
          <w:spacing w:val="-7"/>
          <w:w w:val="105"/>
          <w:lang w:val="it-IT"/>
        </w:rPr>
        <w:t xml:space="preserve"> </w:t>
      </w:r>
      <w:r w:rsidRPr="003B50EB">
        <w:rPr>
          <w:rFonts w:cs="Times New Roman"/>
          <w:color w:val="4F56B6"/>
          <w:w w:val="105"/>
          <w:lang w:val="it-IT"/>
        </w:rPr>
        <w:t>FROSINONE</w:t>
      </w:r>
    </w:p>
    <w:p w14:paraId="766B6C6A" w14:textId="39F4290B" w:rsidR="00FB70AF" w:rsidRPr="00A459CF" w:rsidRDefault="00465DA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ACD26C" wp14:editId="02774CBB">
                <wp:simplePos x="0" y="0"/>
                <wp:positionH relativeFrom="column">
                  <wp:posOffset>72390</wp:posOffset>
                </wp:positionH>
                <wp:positionV relativeFrom="paragraph">
                  <wp:posOffset>41910</wp:posOffset>
                </wp:positionV>
                <wp:extent cx="5972175" cy="10636885"/>
                <wp:effectExtent l="0" t="0" r="952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63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250A0" w14:textId="77777777" w:rsidR="00185123" w:rsidRPr="00465DAD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SETTORE AA. GG. COMUNICAZIONE ED URP, </w:t>
                            </w:r>
                          </w:p>
                          <w:p w14:paraId="1B2BDE46" w14:textId="77777777" w:rsidR="00185123" w:rsidRPr="00465DAD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PERSONALE, PUBBLICA ISTRUZIONE, </w:t>
                            </w:r>
                          </w:p>
                          <w:p w14:paraId="7CFAD63A" w14:textId="77777777" w:rsidR="00185123" w:rsidRPr="00465DAD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CULTURA E </w:t>
                            </w:r>
                            <w:proofErr w:type="gramStart"/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SPORT,  SOCIO</w:t>
                            </w:r>
                            <w:proofErr w:type="gramEnd"/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-ASSISTENZIALE</w:t>
                            </w:r>
                          </w:p>
                          <w:p w14:paraId="260ED817" w14:textId="1D3FB1A1" w:rsidR="00185123" w:rsidRDefault="00185123" w:rsidP="00405D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5DA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PROTOCOLLO E NOTIFICHE</w:t>
                            </w:r>
                          </w:p>
                          <w:p w14:paraId="4382740A" w14:textId="77777777" w:rsidR="00F22A67" w:rsidRPr="00F22A67" w:rsidRDefault="00F22A67" w:rsidP="00F22A67">
                            <w:pPr>
                              <w:pStyle w:val="Paragrafoelenco"/>
                              <w:ind w:left="72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DB5ED0B" w14:textId="3B776522" w:rsidR="00DA1942" w:rsidRPr="00145838" w:rsidRDefault="00DA1942" w:rsidP="00DA1942">
                            <w:pPr>
                              <w:jc w:val="center"/>
                              <w:rPr>
                                <w:rFonts w:eastAsia="Arial Unicode MS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145838">
                              <w:rPr>
                                <w:rFonts w:eastAsia="Arial Unicode MS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45838">
                              <w:rPr>
                                <w:rFonts w:eastAsia="Arial Unicode MS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Avviso</w:t>
                            </w:r>
                            <w:proofErr w:type="spellEnd"/>
                            <w:r w:rsidRPr="00145838">
                              <w:rPr>
                                <w:rFonts w:eastAsia="Arial Unicode MS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45838">
                              <w:rPr>
                                <w:rFonts w:eastAsia="Arial Unicode MS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Pubblico</w:t>
                            </w:r>
                            <w:proofErr w:type="spellEnd"/>
                          </w:p>
                          <w:p w14:paraId="2753A786" w14:textId="7B66CEA9" w:rsidR="00DA1942" w:rsidRPr="00DA1942" w:rsidRDefault="00DA1942" w:rsidP="00DA1942">
                            <w:pPr>
                              <w:jc w:val="center"/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>Fornitura</w:t>
                            </w:r>
                            <w:proofErr w:type="spellEnd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>gratuita</w:t>
                            </w:r>
                            <w:proofErr w:type="spellEnd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>totale</w:t>
                            </w:r>
                            <w:proofErr w:type="spellEnd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o </w:t>
                            </w:r>
                            <w:proofErr w:type="spellStart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>parziale</w:t>
                            </w:r>
                            <w:proofErr w:type="spellEnd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>dei</w:t>
                            </w:r>
                            <w:proofErr w:type="spellEnd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libri di testo, </w:t>
                            </w:r>
                            <w:proofErr w:type="spellStart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>sussidi</w:t>
                            </w:r>
                            <w:proofErr w:type="spellEnd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>didattici</w:t>
                            </w:r>
                            <w:proofErr w:type="spellEnd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>digitali</w:t>
                            </w:r>
                            <w:proofErr w:type="spellEnd"/>
                            <w:r w:rsidRPr="00DA1942">
                              <w:rPr>
                                <w:rFonts w:eastAsia="Arial Unicode MS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o notebook per Anno Scolastico 2024/2025</w:t>
                            </w:r>
                          </w:p>
                          <w:p w14:paraId="4F4E8211" w14:textId="033BC82D" w:rsidR="00DA1942" w:rsidRPr="00DA1942" w:rsidRDefault="00DA1942" w:rsidP="00DA1942">
                            <w:pPr>
                              <w:pStyle w:val="Titolo2"/>
                              <w:jc w:val="center"/>
                              <w:rPr>
                                <w:rFonts w:eastAsia="Arial Unicode MS"/>
                                <w:bCs/>
                                <w:noProof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A1942">
                              <w:rPr>
                                <w:rFonts w:eastAsia="Arial Unicode MS"/>
                                <w:bCs/>
                                <w:noProof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(Legge n° 448 del 23.12.1998 art. 27)</w:t>
                            </w:r>
                          </w:p>
                          <w:p w14:paraId="11E09D78" w14:textId="77777777" w:rsidR="00DA1942" w:rsidRDefault="00DA1942" w:rsidP="00DA1942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</w:p>
                          <w:p w14:paraId="7105CF85" w14:textId="77777777" w:rsidR="00DA1942" w:rsidRPr="00DA1942" w:rsidRDefault="00DA1942" w:rsidP="00DA1942">
                            <w:pPr>
                              <w:jc w:val="both"/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</w:pPr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Regione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LAZIO, con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determinazione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n. G07590 del 10/06/2024 ha  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approvato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linee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guida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l’erogazione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contributi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per</w:t>
                            </w:r>
                            <w:proofErr w:type="gram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fornitura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gratuita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totale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o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parziale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libri di testo e per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sussidi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didattici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digitali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o notebook per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l’anno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scolastico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2024/2025 a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favore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degli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alunni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residenti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nel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Lazio,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nell’ambio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delle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politiche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favore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delle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famiglie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meno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abbienti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, ai sensi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dell’art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. 27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della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Legge 23.12.1998, n. 448.</w:t>
                            </w:r>
                          </w:p>
                          <w:p w14:paraId="06F713BC" w14:textId="77777777" w:rsidR="00DA1942" w:rsidRPr="00DA1942" w:rsidRDefault="00DA1942" w:rsidP="00DA1942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FBCD4DC" w14:textId="77777777" w:rsidR="00DA1942" w:rsidRPr="00DA1942" w:rsidRDefault="00DA1942" w:rsidP="00DA1942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Prodotti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acquistabili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con il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contributo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: Il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contributo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è </w:t>
                            </w:r>
                            <w:proofErr w:type="spellStart"/>
                            <w:proofErr w:type="gram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destinato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esclusivamente</w:t>
                            </w:r>
                            <w:proofErr w:type="spellEnd"/>
                            <w:proofErr w:type="gram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all’acquisto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di libri di testo e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sussidi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digitali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o notebook o tablet;</w:t>
                            </w:r>
                          </w:p>
                          <w:p w14:paraId="1A3ED34A" w14:textId="77777777" w:rsidR="00DA1942" w:rsidRPr="00DA1942" w:rsidRDefault="00DA1942" w:rsidP="00DA1942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73C8FC7" w14:textId="77777777" w:rsidR="00DA1942" w:rsidRPr="00DA1942" w:rsidRDefault="00DA1942" w:rsidP="00DA1942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Nella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categoria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 "libri di testo"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rientrano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libri di testo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sia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cartacei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digitali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dizionari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libri di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narrativa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anche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in lingua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straniera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consigliati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dalle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scuole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64B396" w14:textId="77777777" w:rsidR="00DA1942" w:rsidRPr="00DA1942" w:rsidRDefault="00DA1942" w:rsidP="00DA1942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74A69B7" w14:textId="77777777" w:rsidR="00DA1942" w:rsidRPr="00DA1942" w:rsidRDefault="00DA1942" w:rsidP="00DA1942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Nella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categoria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"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sussidi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didattici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digitali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"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rientrano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:  software (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programmi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operativi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uso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scolastico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) USB  o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stampante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C684B8" w14:textId="77777777" w:rsidR="00DA1942" w:rsidRPr="00DA1942" w:rsidRDefault="00DA1942" w:rsidP="00DA1942">
                            <w:pPr>
                              <w:jc w:val="both"/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DE6E9F" w14:textId="77777777" w:rsidR="00DA1942" w:rsidRPr="00DA1942" w:rsidRDefault="00DA1942" w:rsidP="00DA1942">
                            <w:pPr>
                              <w:pStyle w:val="Rientrocorpodeltesto"/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Possono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accedere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contributo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gli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aventi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seguenti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requisiti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469331" w14:textId="77777777" w:rsidR="00DA1942" w:rsidRPr="00DA1942" w:rsidRDefault="00DA1942" w:rsidP="00DA1942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142"/>
                              <w:contextualSpacing/>
                              <w:jc w:val="both"/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Residenza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nella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Regione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Lazio;</w:t>
                            </w:r>
                          </w:p>
                          <w:p w14:paraId="548998F0" w14:textId="77777777" w:rsidR="00DA1942" w:rsidRPr="00DA1942" w:rsidRDefault="00DA1942" w:rsidP="00DA1942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contextualSpacing/>
                              <w:jc w:val="both"/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Attestazione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ISEE</w:t>
                            </w:r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corso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validità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del proprio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nucleo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familiare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superiore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€ 15.493,71;</w:t>
                            </w:r>
                          </w:p>
                          <w:p w14:paraId="3DBD1CBC" w14:textId="77777777" w:rsidR="00DA1942" w:rsidRPr="00DA1942" w:rsidRDefault="00DA1942" w:rsidP="00DA1942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ind w:left="567" w:hanging="283"/>
                              <w:contextualSpacing/>
                              <w:jc w:val="both"/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Frequenza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corsi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di studio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nell’anno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scolastico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2024-2025,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292425"/>
                                <w:sz w:val="20"/>
                                <w:szCs w:val="20"/>
                              </w:rPr>
                              <w:t>presso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2924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292425"/>
                                <w:sz w:val="20"/>
                                <w:szCs w:val="20"/>
                              </w:rPr>
                              <w:t>gli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29242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Istituti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istruzione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secondaria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di 1° e 2°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grado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statali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paritari</w:t>
                            </w:r>
                            <w:proofErr w:type="spellEnd"/>
                            <w:r w:rsidRPr="00DA1942">
                              <w:rPr>
                                <w:rFonts w:asciiTheme="majorHAnsi" w:hAnsiTheme="majorHAnsi" w:cstheme="minorHAnsi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B042134" w14:textId="77777777" w:rsidR="00DA1942" w:rsidRPr="00DA1942" w:rsidRDefault="00DA1942" w:rsidP="00DA1942">
                            <w:pPr>
                              <w:pStyle w:val="Rientrocorpodeltesto"/>
                              <w:ind w:firstLine="360"/>
                              <w:jc w:val="right"/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7A979E" w14:textId="77777777" w:rsidR="00DA1942" w:rsidRPr="00DA1942" w:rsidRDefault="00DA1942" w:rsidP="00DA1942">
                            <w:pPr>
                              <w:pStyle w:val="Rientrocorpodeltesto"/>
                              <w:ind w:left="66"/>
                              <w:jc w:val="both"/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</w:pPr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richiesta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per la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concessione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della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fornitura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gratuita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totale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parziale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libri di testo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deve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essere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compilata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su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apposito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modulo,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Allegato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C, al quale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occorre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allegare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2174610" w14:textId="77777777" w:rsidR="00DA1942" w:rsidRPr="00DA1942" w:rsidRDefault="00DA1942" w:rsidP="00DA1942">
                            <w:pPr>
                              <w:pStyle w:val="Rientrocorpodeltesto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</w:tabs>
                              <w:spacing w:after="0"/>
                              <w:ind w:left="284" w:hanging="284"/>
                              <w:jc w:val="both"/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mallCaps/>
                                <w:sz w:val="20"/>
                                <w:szCs w:val="20"/>
                              </w:rPr>
                              <w:t>A</w:t>
                            </w:r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ttestazione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ISEE </w:t>
                            </w:r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corso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validità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rilasciata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gratuitamente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dai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CAAF, per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quanto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attiene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situazione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economica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nucleo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familiare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dello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studente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1E7C076" w14:textId="77777777" w:rsidR="00DA1942" w:rsidRPr="00DA1942" w:rsidRDefault="00DA1942" w:rsidP="00DA1942">
                            <w:pPr>
                              <w:pStyle w:val="Rientrocorpodeltesto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</w:tabs>
                              <w:spacing w:after="0"/>
                              <w:ind w:left="284" w:hanging="284"/>
                              <w:jc w:val="both"/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Dichiarazione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sostitutiva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certificazione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resa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, ai sensi del D.P.R.</w:t>
                            </w:r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n. 445/2000, dal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soggetto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richiedente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quanto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attiene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requisiti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residenza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frequenza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scolastica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2CF30E2" w14:textId="77777777" w:rsidR="00DA1942" w:rsidRPr="00DA1942" w:rsidRDefault="00DA1942" w:rsidP="00DA1942">
                            <w:pPr>
                              <w:pStyle w:val="Rientrocorpodeltesto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</w:tabs>
                              <w:spacing w:after="0"/>
                              <w:ind w:left="284" w:hanging="284"/>
                              <w:jc w:val="both"/>
                              <w:rPr>
                                <w:rFonts w:asciiTheme="majorHAnsi" w:eastAsia="Arial Unicode MS" w:hAnsiTheme="majorHAnsi" w:cstheme="minorHAnsi"/>
                                <w:smallCaps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Copia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documento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d’identità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del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soggetto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richiedente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firma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l’istanza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concessione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93028E" w14:textId="77777777" w:rsidR="00DA1942" w:rsidRPr="00DA1942" w:rsidRDefault="00DA1942" w:rsidP="00DA1942">
                            <w:pPr>
                              <w:pStyle w:val="Rientrocorpodeltesto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</w:tabs>
                              <w:spacing w:after="0"/>
                              <w:ind w:left="284" w:hanging="284"/>
                              <w:jc w:val="both"/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Fattura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elettronica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delle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spese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effettivamente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sostenute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deve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essere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richiesta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contestualmente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nella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fase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acquisto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sia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presso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esercente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on-line.</w:t>
                            </w:r>
                          </w:p>
                          <w:p w14:paraId="7FD5BAC1" w14:textId="77777777" w:rsidR="00DA1942" w:rsidRPr="00DA1942" w:rsidRDefault="00DA1942" w:rsidP="00DA1942">
                            <w:pPr>
                              <w:pStyle w:val="Rientrocorpodeltesto"/>
                              <w:ind w:left="284"/>
                              <w:jc w:val="both"/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Il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comune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è tenuto ad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accertare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l’importo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della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fattura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elettronica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sia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corrispondente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al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costo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riportato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nella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lista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dei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libri di testo,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sussidi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didattici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, e/o notebook, tablet, USB,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stampante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dizionari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e libri di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lettura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scolastici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fornita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dalla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scuola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7641A4" w14:textId="0E614025" w:rsidR="002E10FC" w:rsidRDefault="00DA1942" w:rsidP="00DA1942">
                            <w:pPr>
                              <w:shd w:val="clear" w:color="auto" w:fill="FFFFFF"/>
                              <w:spacing w:line="240" w:lineRule="atLeast"/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Si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specifica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fatture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possono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essere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consegnate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Comune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anche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dopo la 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richiesta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contributo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e prima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della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liquidazione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dei</w:t>
                            </w:r>
                            <w:proofErr w:type="spellEnd"/>
                            <w:r w:rsidRPr="00DA1942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63A6">
                              <w:rPr>
                                <w:rStyle w:val="Enfasigrassetto"/>
                                <w:rFonts w:asciiTheme="majorHAnsi" w:eastAsia="Arial Unicode MS" w:hAnsiTheme="majorHAnsi" w:cstheme="minorHAnsi"/>
                                <w:color w:val="FF0000"/>
                                <w:sz w:val="20"/>
                                <w:szCs w:val="20"/>
                              </w:rPr>
                              <w:t>beneficiary.</w:t>
                            </w:r>
                          </w:p>
                          <w:p w14:paraId="7C831055" w14:textId="77777777" w:rsidR="001463A6" w:rsidRPr="00DA1942" w:rsidRDefault="001463A6" w:rsidP="00DA1942">
                            <w:pPr>
                              <w:shd w:val="clear" w:color="auto" w:fill="FFFFFF"/>
                              <w:spacing w:line="240" w:lineRule="atLeast"/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518DFA" w14:textId="2BC3D56A" w:rsidR="005A1269" w:rsidRPr="00DA1942" w:rsidRDefault="00AB668A" w:rsidP="00DA1942">
                            <w:pPr>
                              <w:shd w:val="clear" w:color="auto" w:fill="FFFFFF"/>
                              <w:spacing w:line="240" w:lineRule="atLeast"/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</w:pPr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modulistica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occorrente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può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essere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>scaricata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sz w:val="20"/>
                                <w:szCs w:val="20"/>
                              </w:rPr>
                              <w:t xml:space="preserve"> dal</w:t>
                            </w:r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sito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internet del </w:t>
                            </w:r>
                            <w:proofErr w:type="spellStart"/>
                            <w:r w:rsidR="00E117BB"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C53D29"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sz w:val="20"/>
                                <w:szCs w:val="20"/>
                              </w:rPr>
                              <w:t>omune</w:t>
                            </w:r>
                            <w:proofErr w:type="spellEnd"/>
                            <w:r w:rsidR="00C53D29"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="00C53D29"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Casalvieri</w:t>
                            </w:r>
                            <w:proofErr w:type="spellEnd"/>
                            <w:r w:rsidR="00C53D29"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17BB"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spellStart"/>
                            <w:r w:rsidR="00E117BB"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presentata</w:t>
                            </w:r>
                            <w:proofErr w:type="spellEnd"/>
                            <w:r w:rsidR="003B7A05"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B7A05"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direttamente</w:t>
                            </w:r>
                            <w:proofErr w:type="spellEnd"/>
                            <w:r w:rsidR="003B7A05"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17BB"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3D29"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presso</w:t>
                            </w:r>
                            <w:proofErr w:type="spellEnd"/>
                            <w:r w:rsidR="00C53D29" w:rsidRPr="00DA1942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53D29"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l’Ufficio</w:t>
                            </w:r>
                            <w:proofErr w:type="spellEnd"/>
                            <w:r w:rsidR="00F22A67"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22A67"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Protocollo</w:t>
                            </w:r>
                            <w:proofErr w:type="spellEnd"/>
                            <w:r w:rsidR="00F22A67"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3D29"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17BB"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="00E117BB"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Comune</w:t>
                            </w:r>
                            <w:proofErr w:type="spellEnd"/>
                            <w:r w:rsidR="00465DAD"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65DAD"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fino</w:t>
                            </w:r>
                            <w:proofErr w:type="spellEnd"/>
                            <w:r w:rsidR="00465DAD"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al </w:t>
                            </w:r>
                            <w:r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1 SETTEMBRE </w:t>
                            </w:r>
                            <w:r w:rsidR="00465DAD" w:rsidRP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DA1942">
                              <w:rPr>
                                <w:rFonts w:asciiTheme="majorHAnsi" w:hAnsiTheme="majorHAnsi" w:cstheme="minorHAnsi"/>
                                <w:b/>
                                <w:sz w:val="20"/>
                                <w:szCs w:val="20"/>
                              </w:rPr>
                              <w:t xml:space="preserve">4 </w:t>
                            </w:r>
                            <w:proofErr w:type="spellStart"/>
                            <w:r w:rsidR="00E117BB"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oppure</w:t>
                            </w:r>
                            <w:proofErr w:type="spellEnd"/>
                            <w:r w:rsidR="00C53D29"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online</w:t>
                            </w:r>
                            <w:r w:rsidR="00E117BB" w:rsidRPr="00DA1942">
                              <w:rPr>
                                <w:rFonts w:asciiTheme="majorHAnsi" w:eastAsia="Arial Unicode MS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17BB"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5A1269"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E117BB"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17BB"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seguent</w:t>
                            </w:r>
                            <w:r w:rsidR="005A1269"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E117BB"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117BB"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indirizz</w:t>
                            </w:r>
                            <w:r w:rsidR="005A1269"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5A1269"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pec</w:t>
                            </w:r>
                            <w:r w:rsidR="00E117BB" w:rsidRPr="00DA1942">
                              <w:rPr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E117BB" w:rsidRPr="00DA1942">
                                <w:rPr>
                                  <w:rStyle w:val="Collegamentoipertestuale"/>
                                  <w:rFonts w:asciiTheme="majorHAnsi" w:eastAsia="Arial Unicode MS" w:hAnsiTheme="majorHAnsi" w:cstheme="minorHAnsi"/>
                                  <w:bCs/>
                                  <w:sz w:val="20"/>
                                  <w:szCs w:val="20"/>
                                </w:rPr>
                                <w:t>affarigeneralicasalvieri@pec.comune.casalvieri.fr.it</w:t>
                              </w:r>
                            </w:hyperlink>
                            <w:r w:rsidR="00DA1942">
                              <w:rPr>
                                <w:rStyle w:val="Collegamentoipertestuale"/>
                                <w:rFonts w:asciiTheme="majorHAnsi" w:eastAsia="Arial Unicode MS" w:hAnsiTheme="majorHAnsi" w:cstheme="minorHAnsi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A1269" w:rsidRPr="00DA1942">
                              <w:rPr>
                                <w:rStyle w:val="Collegamentoipertestuale"/>
                                <w:rFonts w:asciiTheme="majorHAnsi" w:eastAsia="Arial Unicode MS" w:hAnsi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email:</w:t>
                            </w:r>
                            <w:r w:rsidR="005A1269" w:rsidRPr="00DA1942">
                              <w:rPr>
                                <w:rStyle w:val="Collegamentoipertestuale"/>
                                <w:rFonts w:asciiTheme="majorHAnsi" w:eastAsia="Arial Unicode MS" w:hAnsiTheme="maj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1269" w:rsidRPr="00DA1942">
                              <w:rPr>
                                <w:rStyle w:val="Collegamentoipertestuale"/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>affgencasalvieri@liberoi.it</w:t>
                            </w:r>
                          </w:p>
                          <w:p w14:paraId="101F66D7" w14:textId="77777777" w:rsidR="00E117BB" w:rsidRDefault="00E117BB" w:rsidP="00C53D29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F5149" w14:textId="4A23FAFD" w:rsidR="009238FE" w:rsidRPr="00DA1942" w:rsidRDefault="009238FE" w:rsidP="00C53D29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>Casalvieri</w:t>
                            </w:r>
                            <w:proofErr w:type="spellEnd"/>
                            <w:r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 xml:space="preserve">  03/07/2024</w:t>
                            </w:r>
                          </w:p>
                          <w:p w14:paraId="43A526BF" w14:textId="5B35C065" w:rsidR="00E117BB" w:rsidRDefault="00465DAD" w:rsidP="00C53D29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</w:pPr>
                            <w:r w:rsidRPr="00DA1942"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A1942"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A1942"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A1942"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A1942"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A1942"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A1942"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A1942"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Il </w:t>
                            </w:r>
                            <w:proofErr w:type="spellStart"/>
                            <w:r w:rsidRPr="00DA1942"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>Responsabile</w:t>
                            </w:r>
                            <w:proofErr w:type="spellEnd"/>
                            <w:r w:rsidRPr="00DA1942">
                              <w:rPr>
                                <w:rFonts w:asciiTheme="majorHAnsi" w:eastAsia="Arial Unicode MS" w:hAnsiTheme="majorHAnsi"/>
                                <w:bCs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>Servizio</w:t>
                            </w:r>
                            <w:proofErr w:type="spellEnd"/>
                          </w:p>
                          <w:p w14:paraId="7C2868DD" w14:textId="218EEB7B" w:rsidR="00465DAD" w:rsidRDefault="00465DAD" w:rsidP="00C53D29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Il </w:t>
                            </w:r>
                            <w:proofErr w:type="spellStart"/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>Sindaco</w:t>
                            </w:r>
                            <w:proofErr w:type="spellEnd"/>
                          </w:p>
                          <w:p w14:paraId="7D19F7FD" w14:textId="22763D16" w:rsidR="00465DAD" w:rsidRPr="00E117BB" w:rsidRDefault="00465DAD" w:rsidP="00C53D29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Ing. Franco Moscone</w:t>
                            </w:r>
                          </w:p>
                          <w:p w14:paraId="36CC3B59" w14:textId="77777777" w:rsidR="00C53D29" w:rsidRPr="00E117BB" w:rsidRDefault="00C53D29" w:rsidP="00C53D29">
                            <w:pPr>
                              <w:shd w:val="clear" w:color="auto" w:fill="FFFFFF"/>
                              <w:spacing w:line="240" w:lineRule="atLeast"/>
                              <w:jc w:val="both"/>
                              <w:rPr>
                                <w:rFonts w:eastAsia="Arial Unicode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912D51" w14:textId="668432F9" w:rsidR="005020A7" w:rsidRPr="00E117BB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A45D49" w14:textId="549BA9C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CC7B93" w14:textId="29AD992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D97CF6" w14:textId="499B8C4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6198B8" w14:textId="0E2CC0A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E6CF01" w14:textId="62A0567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2306A7" w14:textId="26C2F73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926B1F" w14:textId="2C2446F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C2A515" w14:textId="7443D11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B89373" w14:textId="0BFDA2F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6248DC" w14:textId="0191D2F4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568280" w14:textId="5BD95A9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7636D7" w14:textId="1E22AEF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9F4A45" w14:textId="00F0FB4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E5A8B1" w14:textId="0085617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F935BA" w14:textId="4E8EE116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5DD707" w14:textId="5D0F1B61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9A5166" w14:textId="663184E1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C388E1" w14:textId="2C66CAC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7CE543" w14:textId="1874406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D7ECC3" w14:textId="7CA2CEE6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E85A80" w14:textId="48E4873D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25057B" w14:textId="614FFCC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A02D04" w14:textId="1FEBC61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1A95A7" w14:textId="1DEBFDD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75D03D" w14:textId="1FC2714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817935" w14:textId="5F13AA4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774018" w14:textId="49E2901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BEA51D" w14:textId="13D10C7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D7531F" w14:textId="409CA0B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CE0E6D" w14:textId="230C612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F83B83" w14:textId="4A0FCD5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4601CF" w14:textId="27C055A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A33114" w14:textId="479E895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075D25" w14:textId="3D8D110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D44443" w14:textId="554BBA0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2D33ED" w14:textId="422DF59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32C025" w14:textId="4E02510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EBC160" w14:textId="74666A6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0D9651" w14:textId="5C4C5640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95B142" w14:textId="44BE334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C1FFD6" w14:textId="608094CC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D95111" w14:textId="0F07D5C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A16D57" w14:textId="5DEC7CF8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83122E" w14:textId="435D519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10EB3E" w14:textId="1A1DA95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F6B709" w14:textId="59D8D033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B81F26" w14:textId="4B8FE0DA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B1E256" w14:textId="6844E098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6921E1" w14:textId="1D45757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B8A0C4" w14:textId="21FC31B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0BB090" w14:textId="52816CE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3C165D" w14:textId="7E32C0F4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21424E" w14:textId="22F9994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7B1FA0" w14:textId="7A79123E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BDBB8E" w14:textId="36D0E0C5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4BC986" w14:textId="247ED8FF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5774C5" w14:textId="03278402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FFFD6C" w14:textId="00A9D0A9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B6A543" w14:textId="32EEA1DB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C41B7A" w14:textId="77777777" w:rsidR="005020A7" w:rsidRDefault="005020A7" w:rsidP="00185123">
                            <w:pPr>
                              <w:pStyle w:val="Paragrafoelenc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E37065" w14:textId="77777777" w:rsidR="00185123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imputare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relativa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spesa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sul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capitolo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1935 del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bilancio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RR.PP.2021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denominato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“Quota di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AIPES”   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(imp. 142/2021);</w:t>
                            </w:r>
                          </w:p>
                          <w:p w14:paraId="545BDB36" w14:textId="77777777" w:rsidR="00185123" w:rsidRPr="00493700" w:rsidRDefault="00185123" w:rsidP="00185123">
                            <w:pPr>
                              <w:pStyle w:val="Paragrafoelenc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F57EA8" w14:textId="77777777" w:rsidR="00185123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Di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autorizzare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ai sensi dell’art.3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della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Legge 13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agosto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2010 n. 136 e </w:t>
                            </w:r>
                            <w:proofErr w:type="spellStart"/>
                            <w:proofErr w:type="gram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ss.mm.ii</w:t>
                            </w:r>
                            <w:proofErr w:type="spellEnd"/>
                            <w:proofErr w:type="gram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l’Ufficio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Economico-Finanziario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ad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accreditare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spesa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di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quanto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dovuta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tramite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bonifico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bancario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come da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atti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ufficio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7F08DD47" w14:textId="77777777" w:rsidR="00185123" w:rsidRPr="00FB3BA9" w:rsidRDefault="00185123" w:rsidP="00185123">
                            <w:pPr>
                              <w:pStyle w:val="Paragrafoelenc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1DDC5D" w14:textId="77777777" w:rsidR="00185123" w:rsidRPr="00FB3BA9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3BA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accertare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sensi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dell’art.183,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c.</w:t>
                            </w:r>
                            <w:proofErr w:type="gram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5,del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267/2000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pagament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conseguente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provvedimento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compatibile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con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stanziamenti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cassa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con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regole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patto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stabilità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14:paraId="1E9BA119" w14:textId="77777777" w:rsidR="00185123" w:rsidRPr="00FB3BA9" w:rsidRDefault="00185123" w:rsidP="00185123">
                            <w:pPr>
                              <w:pStyle w:val="Paragrafoelenc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7FF03B" w14:textId="77777777" w:rsidR="00185123" w:rsidRPr="00FB3BA9" w:rsidRDefault="00185123" w:rsidP="00185123">
                            <w:pPr>
                              <w:pStyle w:val="Paragrafoelenco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B3BA9">
                              <w:rPr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determinazione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viene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trasmessa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Servizio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Economico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Finanziario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per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conseguenti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adempimenti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sensi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degli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artt.183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184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D.Lgs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267/2000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verrà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pubblicata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all'Albo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pretorio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Comune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titolo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pubblicità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notizia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per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quindici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giorni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consecutivi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nonché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sul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web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istituzionale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dati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connessi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provvedimento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alla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sezione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"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Amministrativa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B3BA9">
                              <w:rPr>
                                <w:sz w:val="28"/>
                                <w:szCs w:val="28"/>
                              </w:rPr>
                              <w:t>Trasparente</w:t>
                            </w:r>
                            <w:proofErr w:type="spellEnd"/>
                            <w:r w:rsidRPr="00FB3BA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ai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sensi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D.Lgs.33/2013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dall’art.29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3BA9">
                              <w:rPr>
                                <w:sz w:val="28"/>
                                <w:szCs w:val="28"/>
                              </w:rPr>
                              <w:t xml:space="preserve">D.Lgs.50/2016. </w:t>
                            </w:r>
                          </w:p>
                          <w:p w14:paraId="6E2FF174" w14:textId="77777777" w:rsidR="00185123" w:rsidRDefault="00185123" w:rsidP="00185123">
                            <w:pPr>
                              <w:pStyle w:val="Titolo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4EF02B" w14:textId="77777777" w:rsidR="00185123" w:rsidRDefault="00185123" w:rsidP="00185123">
                            <w:pPr>
                              <w:pStyle w:val="Titolo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Il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Responsabile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del Servizio</w:t>
                            </w:r>
                          </w:p>
                          <w:p w14:paraId="2F60735F" w14:textId="77777777" w:rsidR="00185123" w:rsidRDefault="00185123" w:rsidP="00185123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Il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Sindaco</w:t>
                            </w:r>
                            <w:proofErr w:type="spellEnd"/>
                          </w:p>
                          <w:p w14:paraId="2236BD82" w14:textId="77777777" w:rsidR="00185123" w:rsidRPr="003E600F" w:rsidRDefault="00185123" w:rsidP="00185123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  <w:r w:rsidRPr="003E600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Ing. Franco Moscone</w:t>
                            </w:r>
                          </w:p>
                          <w:p w14:paraId="2910EE55" w14:textId="77777777" w:rsidR="00185123" w:rsidRPr="003E600F" w:rsidRDefault="00185123" w:rsidP="00185123">
                            <w:pPr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993FF02" w14:textId="77777777" w:rsidR="00185123" w:rsidRDefault="00185123" w:rsidP="0018512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DAAB830" w14:textId="77777777" w:rsidR="00185123" w:rsidRPr="003E600F" w:rsidRDefault="00185123" w:rsidP="00185123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rFonts w:ascii="Algerian" w:hAnsi="Algerian"/>
                                <w:sz w:val="28"/>
                                <w:szCs w:val="28"/>
                                <w:u w:val="single"/>
                              </w:rPr>
                              <w:t>ATTESTAZIONE DI COPERTURA FINANZIARIA</w:t>
                            </w:r>
                          </w:p>
                          <w:p w14:paraId="6968AF59" w14:textId="77777777" w:rsidR="00185123" w:rsidRPr="003E600F" w:rsidRDefault="00185123" w:rsidP="0018512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701BE616" w14:textId="77777777" w:rsidR="00185123" w:rsidRPr="003E600F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ab/>
                            </w: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Ai sensi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dell’art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. 183 – comma 7 </w:t>
                            </w:r>
                            <w:proofErr w:type="gram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-  del</w:t>
                            </w:r>
                            <w:proofErr w:type="gram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D.Lgs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. 267/2000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si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attesta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regolarità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tecnico-contabile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e la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copertura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finanziaria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956C463" w14:textId="77777777" w:rsidR="00185123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</w:t>
                            </w:r>
                          </w:p>
                          <w:p w14:paraId="10B90779" w14:textId="77777777" w:rsidR="00185123" w:rsidRPr="003E600F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Il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Responsabile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del Servizio</w:t>
                            </w:r>
                          </w:p>
                          <w:p w14:paraId="25606A07" w14:textId="77777777" w:rsidR="00185123" w:rsidRPr="003E600F" w:rsidRDefault="00185123" w:rsidP="0018512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Il </w:t>
                            </w:r>
                            <w:proofErr w:type="spellStart"/>
                            <w:r w:rsidRPr="003E600F">
                              <w:rPr>
                                <w:sz w:val="28"/>
                                <w:szCs w:val="28"/>
                              </w:rPr>
                              <w:t>Segretario</w:t>
                            </w:r>
                            <w:proofErr w:type="spellEnd"/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Comunale</w:t>
                            </w:r>
                          </w:p>
                          <w:p w14:paraId="7ED04370" w14:textId="77777777" w:rsidR="00185123" w:rsidRPr="003E600F" w:rsidRDefault="00185123" w:rsidP="00185123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E600F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</w:t>
                            </w:r>
                            <w:r w:rsidRPr="003E600F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Dott. Vincenzo Simonelli</w:t>
                            </w:r>
                          </w:p>
                          <w:p w14:paraId="16B82909" w14:textId="77777777" w:rsidR="00185123" w:rsidRPr="003E600F" w:rsidRDefault="00185123" w:rsidP="00185123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20AEFCC" w14:textId="77777777" w:rsidR="00185123" w:rsidRDefault="00185123" w:rsidP="0018512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7F4894F" w14:textId="77777777" w:rsidR="00E32E09" w:rsidRDefault="00E32E09" w:rsidP="001F778F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7E498AB0" w14:textId="77777777" w:rsidR="00E32E09" w:rsidRDefault="00E32E09" w:rsidP="001F778F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14:paraId="5232A676" w14:textId="77777777" w:rsidR="00E32E09" w:rsidRDefault="00E32E09" w:rsidP="001F778F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CD2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.7pt;margin-top:3.3pt;width:470.25pt;height:83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" stroked="f">
                <v:textbox>
                  <w:txbxContent>
                    <w:p w14:paraId="2F9250A0" w14:textId="77777777" w:rsidR="00185123" w:rsidRPr="00465DAD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SETTORE AA. GG. COMUNICAZIONE ED URP, </w:t>
                      </w:r>
                    </w:p>
                    <w:p w14:paraId="1B2BDE46" w14:textId="77777777" w:rsidR="00185123" w:rsidRPr="00465DAD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PERSONALE, PUBBLICA ISTRUZIONE, </w:t>
                      </w:r>
                    </w:p>
                    <w:p w14:paraId="7CFAD63A" w14:textId="77777777" w:rsidR="00185123" w:rsidRPr="00465DAD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CULTURA E </w:t>
                      </w:r>
                      <w:proofErr w:type="gramStart"/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SPORT,  SOCIO</w:t>
                      </w:r>
                      <w:proofErr w:type="gramEnd"/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-ASSISTENZIALE</w:t>
                      </w:r>
                    </w:p>
                    <w:p w14:paraId="260ED817" w14:textId="1D3FB1A1" w:rsidR="00185123" w:rsidRDefault="00185123" w:rsidP="00405D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5DA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PROTOCOLLO E NOTIFICHE</w:t>
                      </w:r>
                    </w:p>
                    <w:p w14:paraId="4382740A" w14:textId="77777777" w:rsidR="00F22A67" w:rsidRPr="00F22A67" w:rsidRDefault="00F22A67" w:rsidP="00F22A67">
                      <w:pPr>
                        <w:pStyle w:val="Paragrafoelenco"/>
                        <w:ind w:left="720"/>
                        <w:jc w:val="center"/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5DB5ED0B" w14:textId="3B776522" w:rsidR="00DA1942" w:rsidRPr="00145838" w:rsidRDefault="00DA1942" w:rsidP="00DA1942">
                      <w:pPr>
                        <w:jc w:val="center"/>
                        <w:rPr>
                          <w:rFonts w:eastAsia="Arial Unicode MS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</w:pPr>
                      <w:r w:rsidRPr="00145838">
                        <w:rPr>
                          <w:rFonts w:eastAsia="Arial Unicode MS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proofErr w:type="spellStart"/>
                      <w:r w:rsidRPr="00145838">
                        <w:rPr>
                          <w:rFonts w:eastAsia="Arial Unicode MS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Avviso</w:t>
                      </w:r>
                      <w:proofErr w:type="spellEnd"/>
                      <w:r w:rsidRPr="00145838">
                        <w:rPr>
                          <w:rFonts w:eastAsia="Arial Unicode MS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proofErr w:type="spellStart"/>
                      <w:r w:rsidRPr="00145838">
                        <w:rPr>
                          <w:rFonts w:eastAsia="Arial Unicode MS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Pubblico</w:t>
                      </w:r>
                      <w:proofErr w:type="spellEnd"/>
                    </w:p>
                    <w:p w14:paraId="2753A786" w14:textId="7B66CEA9" w:rsidR="00DA1942" w:rsidRPr="00DA1942" w:rsidRDefault="00DA1942" w:rsidP="00DA1942">
                      <w:pPr>
                        <w:jc w:val="center"/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>Fornitura</w:t>
                      </w:r>
                      <w:proofErr w:type="spellEnd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>gratuita</w:t>
                      </w:r>
                      <w:proofErr w:type="spellEnd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 xml:space="preserve">, </w:t>
                      </w:r>
                      <w:proofErr w:type="spellStart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>totale</w:t>
                      </w:r>
                      <w:proofErr w:type="spellEnd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 xml:space="preserve"> o </w:t>
                      </w:r>
                      <w:proofErr w:type="spellStart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>parziale</w:t>
                      </w:r>
                      <w:proofErr w:type="spellEnd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>dei</w:t>
                      </w:r>
                      <w:proofErr w:type="spellEnd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 xml:space="preserve"> libri di testo, </w:t>
                      </w:r>
                      <w:proofErr w:type="spellStart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>sussidi</w:t>
                      </w:r>
                      <w:proofErr w:type="spellEnd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>didattici</w:t>
                      </w:r>
                      <w:proofErr w:type="spellEnd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>digitali</w:t>
                      </w:r>
                      <w:proofErr w:type="spellEnd"/>
                      <w:r w:rsidRPr="00DA1942">
                        <w:rPr>
                          <w:rFonts w:eastAsia="Arial Unicode MS"/>
                          <w:b/>
                          <w:sz w:val="36"/>
                          <w:szCs w:val="36"/>
                          <w:u w:val="single"/>
                        </w:rPr>
                        <w:t xml:space="preserve"> o notebook per Anno Scolastico 2024/2025</w:t>
                      </w:r>
                    </w:p>
                    <w:p w14:paraId="4F4E8211" w14:textId="033BC82D" w:rsidR="00DA1942" w:rsidRPr="00DA1942" w:rsidRDefault="00DA1942" w:rsidP="00DA1942">
                      <w:pPr>
                        <w:pStyle w:val="Titolo2"/>
                        <w:jc w:val="center"/>
                        <w:rPr>
                          <w:rFonts w:eastAsia="Arial Unicode MS"/>
                          <w:bCs/>
                          <w:noProof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A1942">
                        <w:rPr>
                          <w:rFonts w:eastAsia="Arial Unicode MS"/>
                          <w:bCs/>
                          <w:noProof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(Legge n° 448 del 23.12.1998 art. 27)</w:t>
                      </w:r>
                    </w:p>
                    <w:p w14:paraId="11E09D78" w14:textId="77777777" w:rsidR="00DA1942" w:rsidRDefault="00DA1942" w:rsidP="00DA1942">
                      <w:pPr>
                        <w:jc w:val="both"/>
                        <w:rPr>
                          <w:rFonts w:eastAsia="Arial Unicode MS"/>
                        </w:rPr>
                      </w:pPr>
                    </w:p>
                    <w:p w14:paraId="7105CF85" w14:textId="77777777" w:rsidR="00DA1942" w:rsidRPr="00DA1942" w:rsidRDefault="00DA1942" w:rsidP="00DA1942">
                      <w:pPr>
                        <w:jc w:val="both"/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</w:pPr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Regione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LAZIO, con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determinazione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n. G07590 del 10/06/2024 ha  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approvato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linee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guida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per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l’erogazione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contributi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per</w:t>
                      </w:r>
                      <w:proofErr w:type="gram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fornitura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gratuita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totale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o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parziale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libri di testo e per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sussidi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didattici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digitali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o notebook per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l’anno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scolastico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2024/2025 a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favore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degli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alunni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residenti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nel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Lazio,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nell’ambio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delle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politiche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favore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delle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famiglie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meno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abbienti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, ai sensi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dell’art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. 27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della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Legge 23.12.1998, n. 448.</w:t>
                      </w:r>
                    </w:p>
                    <w:p w14:paraId="06F713BC" w14:textId="77777777" w:rsidR="00DA1942" w:rsidRPr="00DA1942" w:rsidRDefault="00DA1942" w:rsidP="00DA1942">
                      <w:pPr>
                        <w:jc w:val="both"/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</w:pPr>
                    </w:p>
                    <w:p w14:paraId="4FBCD4DC" w14:textId="77777777" w:rsidR="00DA1942" w:rsidRPr="00DA1942" w:rsidRDefault="00DA1942" w:rsidP="00DA1942">
                      <w:pPr>
                        <w:jc w:val="both"/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Prodotti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acquistabili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con il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contributo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: Il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contributo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è </w:t>
                      </w:r>
                      <w:proofErr w:type="spellStart"/>
                      <w:proofErr w:type="gram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destinato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esclusivamente</w:t>
                      </w:r>
                      <w:proofErr w:type="spellEnd"/>
                      <w:proofErr w:type="gram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all’acquisto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di libri di testo e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sussidi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digitali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o notebook o tablet;</w:t>
                      </w:r>
                    </w:p>
                    <w:p w14:paraId="1A3ED34A" w14:textId="77777777" w:rsidR="00DA1942" w:rsidRPr="00DA1942" w:rsidRDefault="00DA1942" w:rsidP="00DA1942">
                      <w:pPr>
                        <w:jc w:val="both"/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</w:pPr>
                    </w:p>
                    <w:p w14:paraId="773C8FC7" w14:textId="77777777" w:rsidR="00DA1942" w:rsidRPr="00DA1942" w:rsidRDefault="00DA1942" w:rsidP="00DA1942">
                      <w:pPr>
                        <w:jc w:val="both"/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</w:pPr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Nella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categoria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 "libri di testo"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rientrano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libri di testo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sia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cartacei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che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digitali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dizionari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libri di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narrativa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anche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in lingua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straniera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consigliati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dalle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scuole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6964B396" w14:textId="77777777" w:rsidR="00DA1942" w:rsidRPr="00DA1942" w:rsidRDefault="00DA1942" w:rsidP="00DA1942">
                      <w:pPr>
                        <w:jc w:val="both"/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</w:pPr>
                    </w:p>
                    <w:p w14:paraId="574A69B7" w14:textId="77777777" w:rsidR="00DA1942" w:rsidRPr="00DA1942" w:rsidRDefault="00DA1942" w:rsidP="00DA1942">
                      <w:pPr>
                        <w:jc w:val="both"/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</w:pPr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Nella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categoria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"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sussidi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didattici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digitali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"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rientrano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:  software (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programmi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sistemi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operativi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uso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scolastico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) USB  o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stampante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5CC684B8" w14:textId="77777777" w:rsidR="00DA1942" w:rsidRPr="00DA1942" w:rsidRDefault="00DA1942" w:rsidP="00DA1942">
                      <w:pPr>
                        <w:jc w:val="both"/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46DE6E9F" w14:textId="77777777" w:rsidR="00DA1942" w:rsidRPr="00DA1942" w:rsidRDefault="00DA1942" w:rsidP="00DA1942">
                      <w:pPr>
                        <w:pStyle w:val="Rientrocorpodeltesto"/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Possono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accedere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contributo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gli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studenti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aventi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seguenti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requisiti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E469331" w14:textId="77777777" w:rsidR="00DA1942" w:rsidRPr="00DA1942" w:rsidRDefault="00DA1942" w:rsidP="00DA1942">
                      <w:pPr>
                        <w:pStyle w:val="Paragrafoelenco"/>
                        <w:widowControl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ind w:left="426" w:hanging="142"/>
                        <w:contextualSpacing/>
                        <w:jc w:val="both"/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DA1942">
                        <w:rPr>
                          <w:rFonts w:asciiTheme="majorHAnsi" w:hAnsiTheme="majorHAnsi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color w:val="000000"/>
                          <w:sz w:val="20"/>
                          <w:szCs w:val="20"/>
                        </w:rPr>
                        <w:t>Residenza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nella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Regione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Lazio;</w:t>
                      </w:r>
                    </w:p>
                    <w:p w14:paraId="548998F0" w14:textId="77777777" w:rsidR="00DA1942" w:rsidRPr="00DA1942" w:rsidRDefault="00DA1942" w:rsidP="00DA1942">
                      <w:pPr>
                        <w:pStyle w:val="Paragrafoelenco"/>
                        <w:widowControl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contextualSpacing/>
                        <w:jc w:val="both"/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color w:val="000000"/>
                          <w:sz w:val="20"/>
                          <w:szCs w:val="20"/>
                        </w:rPr>
                        <w:t>Attestazione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ISEE</w:t>
                      </w:r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corso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validità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del proprio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nucleo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familiare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DA1942">
                        <w:rPr>
                          <w:rFonts w:asciiTheme="majorHAnsi" w:hAnsiTheme="majorHAnsi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non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color w:val="000000"/>
                          <w:sz w:val="20"/>
                          <w:szCs w:val="20"/>
                        </w:rPr>
                        <w:t>superiore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a</w:t>
                      </w:r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DA1942">
                        <w:rPr>
                          <w:rFonts w:asciiTheme="majorHAnsi" w:hAnsiTheme="majorHAnsi" w:cstheme="minorHAnsi"/>
                          <w:b/>
                          <w:color w:val="000000"/>
                          <w:sz w:val="20"/>
                          <w:szCs w:val="20"/>
                        </w:rPr>
                        <w:t>€ 15.493,71;</w:t>
                      </w:r>
                    </w:p>
                    <w:p w14:paraId="3DBD1CBC" w14:textId="77777777" w:rsidR="00DA1942" w:rsidRPr="00DA1942" w:rsidRDefault="00DA1942" w:rsidP="00DA1942">
                      <w:pPr>
                        <w:pStyle w:val="Paragrafoelenco"/>
                        <w:widowControl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ind w:left="567" w:hanging="283"/>
                        <w:contextualSpacing/>
                        <w:jc w:val="both"/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b/>
                          <w:color w:val="000000"/>
                          <w:sz w:val="20"/>
                          <w:szCs w:val="20"/>
                        </w:rPr>
                        <w:t>Frequenza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corsi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di studio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nell’anno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scolastico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2024-2025,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292425"/>
                          <w:sz w:val="20"/>
                          <w:szCs w:val="20"/>
                        </w:rPr>
                        <w:t>presso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2924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292425"/>
                          <w:sz w:val="20"/>
                          <w:szCs w:val="20"/>
                        </w:rPr>
                        <w:t>gli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29242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Istituti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istruzione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secondaria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di 1° e 2°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grado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statali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paritari</w:t>
                      </w:r>
                      <w:proofErr w:type="spellEnd"/>
                      <w:r w:rsidRPr="00DA1942">
                        <w:rPr>
                          <w:rFonts w:asciiTheme="majorHAnsi" w:hAnsiTheme="majorHAnsi" w:cstheme="minorHAnsi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1B042134" w14:textId="77777777" w:rsidR="00DA1942" w:rsidRPr="00DA1942" w:rsidRDefault="00DA1942" w:rsidP="00DA1942">
                      <w:pPr>
                        <w:pStyle w:val="Rientrocorpodeltesto"/>
                        <w:ind w:firstLine="360"/>
                        <w:jc w:val="right"/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87A979E" w14:textId="77777777" w:rsidR="00DA1942" w:rsidRPr="00DA1942" w:rsidRDefault="00DA1942" w:rsidP="00DA1942">
                      <w:pPr>
                        <w:pStyle w:val="Rientrocorpodeltesto"/>
                        <w:ind w:left="66"/>
                        <w:jc w:val="both"/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</w:pPr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richiesta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per la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concessione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della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fornitura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gratuita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totale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parziale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libri di testo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deve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essere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compilata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su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apposito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modulo,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Allegato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C, al quale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occorre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allegare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62174610" w14:textId="77777777" w:rsidR="00DA1942" w:rsidRPr="00DA1942" w:rsidRDefault="00DA1942" w:rsidP="00DA1942">
                      <w:pPr>
                        <w:pStyle w:val="Rientrocorpodeltesto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</w:tabs>
                        <w:spacing w:after="0"/>
                        <w:ind w:left="284" w:hanging="284"/>
                        <w:jc w:val="both"/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mallCaps/>
                          <w:sz w:val="20"/>
                          <w:szCs w:val="20"/>
                        </w:rPr>
                        <w:t>A</w:t>
                      </w:r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ttestazione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mallCaps/>
                          <w:sz w:val="20"/>
                          <w:szCs w:val="20"/>
                        </w:rPr>
                        <w:t xml:space="preserve"> ISEE </w:t>
                      </w:r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corso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validità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,</w:t>
                      </w:r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rilasciata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gratuitamente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dai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CAAF, per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quanto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attiene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situazione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economica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nucleo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familiare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dello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studente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;</w:t>
                      </w:r>
                    </w:p>
                    <w:p w14:paraId="31E7C076" w14:textId="77777777" w:rsidR="00DA1942" w:rsidRPr="00DA1942" w:rsidRDefault="00DA1942" w:rsidP="00DA1942">
                      <w:pPr>
                        <w:pStyle w:val="Rientrocorpodeltesto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</w:tabs>
                        <w:spacing w:after="0"/>
                        <w:ind w:left="284" w:hanging="284"/>
                        <w:jc w:val="both"/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Dichiarazione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sostitutiva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certificazione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resa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, ai sensi del D.P.R.</w:t>
                      </w:r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n. 445/2000, dal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soggetto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richiedente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per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quanto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attiene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requisiti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residenza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frequenza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scolastica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;</w:t>
                      </w:r>
                    </w:p>
                    <w:p w14:paraId="22CF30E2" w14:textId="77777777" w:rsidR="00DA1942" w:rsidRPr="00DA1942" w:rsidRDefault="00DA1942" w:rsidP="00DA1942">
                      <w:pPr>
                        <w:pStyle w:val="Rientrocorpodeltesto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</w:tabs>
                        <w:spacing w:after="0"/>
                        <w:ind w:left="284" w:hanging="284"/>
                        <w:jc w:val="both"/>
                        <w:rPr>
                          <w:rFonts w:asciiTheme="majorHAnsi" w:eastAsia="Arial Unicode MS" w:hAnsiTheme="majorHAnsi" w:cstheme="minorHAnsi"/>
                          <w:smallCaps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Copia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documento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d’identità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del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soggetto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richiedente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che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firma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l’istanza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concessione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0193028E" w14:textId="77777777" w:rsidR="00DA1942" w:rsidRPr="00DA1942" w:rsidRDefault="00DA1942" w:rsidP="00DA1942">
                      <w:pPr>
                        <w:pStyle w:val="Rientrocorpodeltesto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</w:tabs>
                        <w:spacing w:after="0"/>
                        <w:ind w:left="284" w:hanging="284"/>
                        <w:jc w:val="both"/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Fattura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elettronica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delle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spese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effettivamente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sostenute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,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deve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essere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richiesta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contestualmente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nella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fase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acquisto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sia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presso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esercente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che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 on-line.</w:t>
                      </w:r>
                    </w:p>
                    <w:p w14:paraId="7FD5BAC1" w14:textId="77777777" w:rsidR="00DA1942" w:rsidRPr="00DA1942" w:rsidRDefault="00DA1942" w:rsidP="00DA1942">
                      <w:pPr>
                        <w:pStyle w:val="Rientrocorpodeltesto"/>
                        <w:ind w:left="284"/>
                        <w:jc w:val="both"/>
                        <w:rPr>
                          <w:rStyle w:val="Enfasigrassetto"/>
                          <w:rFonts w:asciiTheme="majorHAnsi" w:eastAsia="Arial Unicode MS" w:hAnsiTheme="majorHAnsi" w:cstheme="minorHAnsi"/>
                          <w:b w:val="0"/>
                          <w:sz w:val="20"/>
                          <w:szCs w:val="20"/>
                        </w:rPr>
                      </w:pPr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Il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comune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è tenuto ad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accertare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che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l’importo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della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fattura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elettronica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sia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corrispondente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al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costo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riportato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nella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lista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dei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libri di testo,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sussidi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didattici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, e/o notebook, tablet, USB,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stampante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dizionari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e libri di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lettura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scolastici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fornita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dalla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scuola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6A7641A4" w14:textId="0E614025" w:rsidR="002E10FC" w:rsidRDefault="00DA1942" w:rsidP="00DA1942">
                      <w:pPr>
                        <w:shd w:val="clear" w:color="auto" w:fill="FFFFFF"/>
                        <w:spacing w:line="240" w:lineRule="atLeast"/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Si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specifica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che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fatture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possono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essere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consegnate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Comune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anche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dopo la 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richiesta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contributo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e prima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della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liquidazione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dei</w:t>
                      </w:r>
                      <w:proofErr w:type="spellEnd"/>
                      <w:r w:rsidRPr="00DA1942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1463A6">
                        <w:rPr>
                          <w:rStyle w:val="Enfasigrassetto"/>
                          <w:rFonts w:asciiTheme="majorHAnsi" w:eastAsia="Arial Unicode MS" w:hAnsiTheme="majorHAnsi" w:cstheme="minorHAnsi"/>
                          <w:color w:val="FF0000"/>
                          <w:sz w:val="20"/>
                          <w:szCs w:val="20"/>
                        </w:rPr>
                        <w:t>beneficiary.</w:t>
                      </w:r>
                    </w:p>
                    <w:p w14:paraId="7C831055" w14:textId="77777777" w:rsidR="001463A6" w:rsidRPr="00DA1942" w:rsidRDefault="001463A6" w:rsidP="00DA1942">
                      <w:pPr>
                        <w:shd w:val="clear" w:color="auto" w:fill="FFFFFF"/>
                        <w:spacing w:line="240" w:lineRule="atLeast"/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4518DFA" w14:textId="2BC3D56A" w:rsidR="005A1269" w:rsidRPr="00DA1942" w:rsidRDefault="00AB668A" w:rsidP="00DA1942">
                      <w:pPr>
                        <w:shd w:val="clear" w:color="auto" w:fill="FFFFFF"/>
                        <w:spacing w:line="240" w:lineRule="atLeast"/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</w:pPr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modulistica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occorrente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può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essere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>scaricata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sz w:val="20"/>
                          <w:szCs w:val="20"/>
                        </w:rPr>
                        <w:t xml:space="preserve"> dal</w:t>
                      </w:r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sito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 xml:space="preserve"> internet del </w:t>
                      </w:r>
                      <w:proofErr w:type="spellStart"/>
                      <w:r w:rsidR="00E117BB"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C</w:t>
                      </w:r>
                      <w:r w:rsidR="00C53D29" w:rsidRPr="00DA1942">
                        <w:rPr>
                          <w:rFonts w:asciiTheme="majorHAnsi" w:eastAsia="Arial Unicode MS" w:hAnsiTheme="majorHAnsi" w:cstheme="minorHAnsi"/>
                          <w:b/>
                          <w:sz w:val="20"/>
                          <w:szCs w:val="20"/>
                        </w:rPr>
                        <w:t>omune</w:t>
                      </w:r>
                      <w:proofErr w:type="spellEnd"/>
                      <w:r w:rsidR="00C53D29" w:rsidRPr="00DA1942">
                        <w:rPr>
                          <w:rFonts w:asciiTheme="majorHAnsi" w:eastAsia="Arial Unicode MS" w:hAnsiTheme="majorHAnsi" w:cstheme="minorHAnsi"/>
                          <w:b/>
                          <w:i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="00C53D29" w:rsidRPr="00DA1942">
                        <w:rPr>
                          <w:rFonts w:asciiTheme="majorHAnsi" w:eastAsia="Arial Unicode MS" w:hAnsiTheme="majorHAnsi" w:cstheme="minorHAnsi"/>
                          <w:b/>
                          <w:i/>
                          <w:sz w:val="20"/>
                          <w:szCs w:val="20"/>
                        </w:rPr>
                        <w:t>Casalvieri</w:t>
                      </w:r>
                      <w:proofErr w:type="spellEnd"/>
                      <w:r w:rsidR="00C53D29"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E117BB"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e </w:t>
                      </w:r>
                      <w:proofErr w:type="spellStart"/>
                      <w:r w:rsidR="00E117BB"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presentata</w:t>
                      </w:r>
                      <w:proofErr w:type="spellEnd"/>
                      <w:r w:rsidR="003B7A05"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B7A05"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direttamente</w:t>
                      </w:r>
                      <w:proofErr w:type="spellEnd"/>
                      <w:r w:rsidR="003B7A05"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E117BB"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3D29"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presso</w:t>
                      </w:r>
                      <w:proofErr w:type="spellEnd"/>
                      <w:r w:rsidR="00C53D29" w:rsidRPr="00DA1942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53D29"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l’Ufficio</w:t>
                      </w:r>
                      <w:proofErr w:type="spellEnd"/>
                      <w:r w:rsidR="00F22A67"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22A67"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Protocollo</w:t>
                      </w:r>
                      <w:proofErr w:type="spellEnd"/>
                      <w:r w:rsidR="00F22A67"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53D29"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117BB"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="00E117BB"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Comune</w:t>
                      </w:r>
                      <w:proofErr w:type="spellEnd"/>
                      <w:r w:rsidR="00465DAD"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65DAD"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fino</w:t>
                      </w:r>
                      <w:proofErr w:type="spellEnd"/>
                      <w:r w:rsidR="00465DAD"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al </w:t>
                      </w:r>
                      <w:r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>1</w:t>
                      </w:r>
                      <w:r w:rsid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1 SETTEMBRE </w:t>
                      </w:r>
                      <w:r w:rsidR="00465DAD" w:rsidRP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DA1942">
                        <w:rPr>
                          <w:rFonts w:asciiTheme="majorHAnsi" w:hAnsiTheme="majorHAnsi" w:cstheme="minorHAnsi"/>
                          <w:b/>
                          <w:sz w:val="20"/>
                          <w:szCs w:val="20"/>
                        </w:rPr>
                        <w:t xml:space="preserve">4 </w:t>
                      </w:r>
                      <w:proofErr w:type="spellStart"/>
                      <w:r w:rsidR="00E117BB"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>oppure</w:t>
                      </w:r>
                      <w:proofErr w:type="spellEnd"/>
                      <w:r w:rsidR="00C53D29"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online</w:t>
                      </w:r>
                      <w:r w:rsidR="00E117BB" w:rsidRPr="00DA1942">
                        <w:rPr>
                          <w:rFonts w:asciiTheme="majorHAnsi" w:eastAsia="Arial Unicode MS" w:hAnsiTheme="maj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117BB"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a</w:t>
                      </w:r>
                      <w:r w:rsidR="005A1269"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i</w:t>
                      </w:r>
                      <w:r w:rsidR="00E117BB"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17BB"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seguent</w:t>
                      </w:r>
                      <w:r w:rsidR="005A1269"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E117BB"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17BB"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indirizz</w:t>
                      </w:r>
                      <w:r w:rsidR="005A1269"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5A1269"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pec</w:t>
                      </w:r>
                      <w:r w:rsidR="00E117BB" w:rsidRPr="00DA1942">
                        <w:rPr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="00E117BB" w:rsidRPr="00DA1942">
                          <w:rPr>
                            <w:rStyle w:val="Collegamentoipertestuale"/>
                            <w:rFonts w:asciiTheme="majorHAnsi" w:eastAsia="Arial Unicode MS" w:hAnsiTheme="majorHAnsi" w:cstheme="minorHAnsi"/>
                            <w:bCs/>
                            <w:sz w:val="20"/>
                            <w:szCs w:val="20"/>
                          </w:rPr>
                          <w:t>affarigeneralicasalvieri@pec.comune.casalvieri.fr.it</w:t>
                        </w:r>
                      </w:hyperlink>
                      <w:r w:rsidR="00DA1942">
                        <w:rPr>
                          <w:rStyle w:val="Collegamentoipertestuale"/>
                          <w:rFonts w:asciiTheme="majorHAnsi" w:eastAsia="Arial Unicode MS" w:hAnsiTheme="majorHAnsi" w:cstheme="minorHAnsi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5A1269" w:rsidRPr="00DA1942">
                        <w:rPr>
                          <w:rStyle w:val="Collegamentoipertestuale"/>
                          <w:rFonts w:asciiTheme="majorHAnsi" w:eastAsia="Arial Unicode MS" w:hAnsiTheme="majorHAnsi"/>
                          <w:bCs/>
                          <w:color w:val="000000" w:themeColor="text1"/>
                          <w:sz w:val="20"/>
                          <w:szCs w:val="20"/>
                          <w:u w:val="none"/>
                        </w:rPr>
                        <w:t>email:</w:t>
                      </w:r>
                      <w:r w:rsidR="005A1269" w:rsidRPr="00DA1942">
                        <w:rPr>
                          <w:rStyle w:val="Collegamentoipertestuale"/>
                          <w:rFonts w:asciiTheme="majorHAnsi" w:eastAsia="Arial Unicode MS" w:hAnsiTheme="maj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A1269" w:rsidRPr="00DA1942">
                        <w:rPr>
                          <w:rStyle w:val="Collegamentoipertestuale"/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>affgencasalvieri@liberoi.it</w:t>
                      </w:r>
                    </w:p>
                    <w:p w14:paraId="101F66D7" w14:textId="77777777" w:rsidR="00E117BB" w:rsidRDefault="00E117BB" w:rsidP="00C53D29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</w:pPr>
                    </w:p>
                    <w:p w14:paraId="060F5149" w14:textId="4A23FAFD" w:rsidR="009238FE" w:rsidRPr="00DA1942" w:rsidRDefault="009238FE" w:rsidP="00C53D29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>Casalvieri</w:t>
                      </w:r>
                      <w:proofErr w:type="spellEnd"/>
                      <w:r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 xml:space="preserve">  03/07/2024</w:t>
                      </w:r>
                    </w:p>
                    <w:p w14:paraId="43A526BF" w14:textId="5B35C065" w:rsidR="00E117BB" w:rsidRDefault="00465DAD" w:rsidP="00C53D29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</w:pPr>
                      <w:r w:rsidRPr="00DA1942"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ab/>
                      </w:r>
                      <w:r w:rsidRPr="00DA1942"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ab/>
                      </w:r>
                      <w:r w:rsidRPr="00DA1942"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ab/>
                      </w:r>
                      <w:r w:rsidRPr="00DA1942"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ab/>
                      </w:r>
                      <w:r w:rsidRPr="00DA1942"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ab/>
                      </w:r>
                      <w:r w:rsidRPr="00DA1942"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ab/>
                      </w:r>
                      <w:r w:rsidRPr="00DA1942"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ab/>
                      </w:r>
                      <w:r w:rsidRPr="00DA1942"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ab/>
                        <w:t xml:space="preserve">Il </w:t>
                      </w:r>
                      <w:proofErr w:type="spellStart"/>
                      <w:r w:rsidRPr="00DA1942"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>Responsabile</w:t>
                      </w:r>
                      <w:proofErr w:type="spellEnd"/>
                      <w:r w:rsidRPr="00DA1942">
                        <w:rPr>
                          <w:rFonts w:asciiTheme="majorHAnsi" w:eastAsia="Arial Unicode MS" w:hAnsiTheme="majorHAnsi"/>
                          <w:bCs/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>Servizio</w:t>
                      </w:r>
                      <w:proofErr w:type="spellEnd"/>
                    </w:p>
                    <w:p w14:paraId="7C2868DD" w14:textId="218EEB7B" w:rsidR="00465DAD" w:rsidRDefault="00465DAD" w:rsidP="00C53D29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  <w:t xml:space="preserve">Il </w:t>
                      </w:r>
                      <w:proofErr w:type="spellStart"/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>Sindaco</w:t>
                      </w:r>
                      <w:proofErr w:type="spellEnd"/>
                    </w:p>
                    <w:p w14:paraId="7D19F7FD" w14:textId="22763D16" w:rsidR="00465DAD" w:rsidRPr="00E117BB" w:rsidRDefault="00465DAD" w:rsidP="00C53D29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Arial Unicode MS"/>
                          <w:bCs/>
                          <w:sz w:val="20"/>
                          <w:szCs w:val="20"/>
                        </w:rPr>
                        <w:tab/>
                        <w:t xml:space="preserve">      Ing. Franco Moscone</w:t>
                      </w:r>
                    </w:p>
                    <w:p w14:paraId="36CC3B59" w14:textId="77777777" w:rsidR="00C53D29" w:rsidRPr="00E117BB" w:rsidRDefault="00C53D29" w:rsidP="00C53D29">
                      <w:pPr>
                        <w:shd w:val="clear" w:color="auto" w:fill="FFFFFF"/>
                        <w:spacing w:line="240" w:lineRule="atLeast"/>
                        <w:jc w:val="both"/>
                        <w:rPr>
                          <w:rFonts w:eastAsia="Arial Unicode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912D51" w14:textId="668432F9" w:rsidR="005020A7" w:rsidRPr="00E117BB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8A45D49" w14:textId="549BA9C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2CC7B93" w14:textId="29AD992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3D97CF6" w14:textId="499B8C4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F6198B8" w14:textId="0E2CC0A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5E6CF01" w14:textId="62A0567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C2306A7" w14:textId="26C2F73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0926B1F" w14:textId="2C2446F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6C2A515" w14:textId="7443D11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8B89373" w14:textId="0BFDA2F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C6248DC" w14:textId="0191D2F4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2568280" w14:textId="5BD95A9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C7636D7" w14:textId="1E22AEF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39F4A45" w14:textId="00F0FB4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7E5A8B1" w14:textId="0085617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7F935BA" w14:textId="4E8EE116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A5DD707" w14:textId="5D0F1B61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79A5166" w14:textId="663184E1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4C388E1" w14:textId="2C66CAC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E7CE543" w14:textId="1874406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ED7ECC3" w14:textId="7CA2CEE6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CE85A80" w14:textId="48E4873D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225057B" w14:textId="614FFCC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4A02D04" w14:textId="1FEBC61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31A95A7" w14:textId="1DEBFDD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175D03D" w14:textId="1FC2714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1817935" w14:textId="5F13AA4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0774018" w14:textId="49E2901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3BEA51D" w14:textId="13D10C7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5D7531F" w14:textId="409CA0B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3CE0E6D" w14:textId="230C612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CF83B83" w14:textId="4A0FCD5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B4601CF" w14:textId="27C055A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8A33114" w14:textId="479E895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8075D25" w14:textId="3D8D110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7D44443" w14:textId="554BBA0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52D33ED" w14:textId="422DF59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832C025" w14:textId="4E02510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9EBC160" w14:textId="74666A6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80D9651" w14:textId="5C4C5640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795B142" w14:textId="44BE334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FC1FFD6" w14:textId="608094CC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FD95111" w14:textId="0F07D5C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AA16D57" w14:textId="5DEC7CF8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483122E" w14:textId="435D519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E10EB3E" w14:textId="1A1DA95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EF6B709" w14:textId="59D8D033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DB81F26" w14:textId="4B8FE0DA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9B1E256" w14:textId="6844E098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56921E1" w14:textId="1D45757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CB8A0C4" w14:textId="21FC31B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30BB090" w14:textId="52816CE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A3C165D" w14:textId="7E32C0F4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C21424E" w14:textId="22F9994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C7B1FA0" w14:textId="7A79123E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1BDBB8E" w14:textId="36D0E0C5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64BC986" w14:textId="247ED8FF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15774C5" w14:textId="03278402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DFFFD6C" w14:textId="00A9D0A9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DB6A543" w14:textId="32EEA1DB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7C41B7A" w14:textId="77777777" w:rsidR="005020A7" w:rsidRDefault="005020A7" w:rsidP="00185123">
                      <w:pPr>
                        <w:pStyle w:val="Paragrafoelenc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4E37065" w14:textId="77777777" w:rsidR="00185123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imputare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relativa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spesa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sul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capitolo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1935 del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bilancio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RR.PP.2021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denominato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“Quota di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gestione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AIPES”   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(imp. 142/2021);</w:t>
                      </w:r>
                    </w:p>
                    <w:p w14:paraId="545BDB36" w14:textId="77777777" w:rsidR="00185123" w:rsidRPr="00493700" w:rsidRDefault="00185123" w:rsidP="00185123">
                      <w:pPr>
                        <w:pStyle w:val="Paragrafoelenco"/>
                        <w:rPr>
                          <w:sz w:val="28"/>
                          <w:szCs w:val="28"/>
                        </w:rPr>
                      </w:pPr>
                    </w:p>
                    <w:p w14:paraId="62F57EA8" w14:textId="77777777" w:rsidR="00185123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FB3BA9">
                        <w:rPr>
                          <w:sz w:val="28"/>
                          <w:szCs w:val="28"/>
                        </w:rPr>
                        <w:t xml:space="preserve">Di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autorizzare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ai sensi dell’art.3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della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Legge 13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agosto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2010 n. 136 e </w:t>
                      </w:r>
                      <w:proofErr w:type="spellStart"/>
                      <w:proofErr w:type="gramStart"/>
                      <w:r w:rsidRPr="00FB3BA9">
                        <w:rPr>
                          <w:sz w:val="28"/>
                          <w:szCs w:val="28"/>
                        </w:rPr>
                        <w:t>ss.mm.ii</w:t>
                      </w:r>
                      <w:proofErr w:type="spellEnd"/>
                      <w:proofErr w:type="gram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l’Ufficio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Economico-Finanziario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ad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accreditare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spesa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di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quanto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dovuta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tramite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bonifico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bancario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come da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atti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ufficio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  <w:p w14:paraId="7F08DD47" w14:textId="77777777" w:rsidR="00185123" w:rsidRPr="00FB3BA9" w:rsidRDefault="00185123" w:rsidP="00185123">
                      <w:pPr>
                        <w:pStyle w:val="Paragrafoelenco"/>
                        <w:rPr>
                          <w:sz w:val="28"/>
                          <w:szCs w:val="28"/>
                        </w:rPr>
                      </w:pPr>
                    </w:p>
                    <w:p w14:paraId="121DDC5D" w14:textId="77777777" w:rsidR="00185123" w:rsidRPr="00FB3BA9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FB3BA9">
                        <w:rPr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sz w:val="28"/>
                          <w:szCs w:val="28"/>
                        </w:rPr>
                        <w:t xml:space="preserve">i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accertare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sensi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dell’art.183,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c.</w:t>
                      </w:r>
                      <w:proofErr w:type="gramStart"/>
                      <w:r w:rsidRPr="00FB3BA9">
                        <w:rPr>
                          <w:sz w:val="28"/>
                          <w:szCs w:val="28"/>
                        </w:rPr>
                        <w:t>5,del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D.Lgs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267/2000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il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pagament</w:t>
                      </w:r>
                      <w:r>
                        <w:rPr>
                          <w:sz w:val="28"/>
                          <w:szCs w:val="28"/>
                        </w:rPr>
                        <w:t>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conseguente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presente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provvedimento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è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compatibile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con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gli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stanziamenti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cassa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con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le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regole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patto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stabilità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 xml:space="preserve">; </w:t>
                      </w:r>
                    </w:p>
                    <w:p w14:paraId="1E9BA119" w14:textId="77777777" w:rsidR="00185123" w:rsidRPr="00FB3BA9" w:rsidRDefault="00185123" w:rsidP="00185123">
                      <w:pPr>
                        <w:pStyle w:val="Paragrafoelenco"/>
                        <w:rPr>
                          <w:sz w:val="28"/>
                          <w:szCs w:val="28"/>
                        </w:rPr>
                      </w:pPr>
                    </w:p>
                    <w:p w14:paraId="537FF03B" w14:textId="77777777" w:rsidR="00185123" w:rsidRPr="00FB3BA9" w:rsidRDefault="00185123" w:rsidP="00185123">
                      <w:pPr>
                        <w:pStyle w:val="Paragrafoelenco"/>
                        <w:widowControl/>
                        <w:numPr>
                          <w:ilvl w:val="0"/>
                          <w:numId w:val="3"/>
                        </w:numPr>
                        <w:contextualSpacing/>
                        <w:jc w:val="both"/>
                        <w:rPr>
                          <w:sz w:val="28"/>
                          <w:szCs w:val="28"/>
                        </w:rPr>
                      </w:pPr>
                      <w:r w:rsidRPr="00FB3BA9">
                        <w:rPr>
                          <w:sz w:val="28"/>
                          <w:szCs w:val="28"/>
                        </w:rPr>
                        <w:t>La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presente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determinazione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viene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trasmessa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Servizio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FB3BA9">
                        <w:rPr>
                          <w:sz w:val="28"/>
                          <w:szCs w:val="28"/>
                        </w:rPr>
                        <w:t>Economico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Finanziario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per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conseguenti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adempimenti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sensi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degli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artt.183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184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D.Lgs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267/2000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verrà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pubblicata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all'Albo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pretorio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sz w:val="28"/>
                          <w:szCs w:val="28"/>
                        </w:rPr>
                        <w:t xml:space="preserve">l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Comune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titolo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pubblicità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notizia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per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quindici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giorni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consecutivi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nonché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sul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sito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web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istituzionale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dei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dati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connessi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presente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provvedimento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alla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sezione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"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Amministrativa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B3BA9">
                        <w:rPr>
                          <w:sz w:val="28"/>
                          <w:szCs w:val="28"/>
                        </w:rPr>
                        <w:t>Trasparente</w:t>
                      </w:r>
                      <w:proofErr w:type="spellEnd"/>
                      <w:r w:rsidRPr="00FB3BA9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ai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sensi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D.Lgs.33/2013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dall’art.29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B3BA9">
                        <w:rPr>
                          <w:sz w:val="28"/>
                          <w:szCs w:val="28"/>
                        </w:rPr>
                        <w:t xml:space="preserve">D.Lgs.50/2016. </w:t>
                      </w:r>
                    </w:p>
                    <w:p w14:paraId="6E2FF174" w14:textId="77777777" w:rsidR="00185123" w:rsidRDefault="00185123" w:rsidP="00185123">
                      <w:pPr>
                        <w:pStyle w:val="Titolo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4EF02B" w14:textId="77777777" w:rsidR="00185123" w:rsidRDefault="00185123" w:rsidP="00185123">
                      <w:pPr>
                        <w:pStyle w:val="Titolo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Il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Responsabile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del Servizio</w:t>
                      </w:r>
                    </w:p>
                    <w:p w14:paraId="2F60735F" w14:textId="77777777" w:rsidR="00185123" w:rsidRDefault="00185123" w:rsidP="00185123">
                      <w:pPr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Il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Sindaco</w:t>
                      </w:r>
                      <w:proofErr w:type="spellEnd"/>
                    </w:p>
                    <w:p w14:paraId="2236BD82" w14:textId="77777777" w:rsidR="00185123" w:rsidRPr="003E600F" w:rsidRDefault="00185123" w:rsidP="00185123">
                      <w:pPr>
                        <w:ind w:left="360"/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  <w:r w:rsidRPr="003E600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Ing. Franco Moscone</w:t>
                      </w:r>
                    </w:p>
                    <w:p w14:paraId="2910EE55" w14:textId="77777777" w:rsidR="00185123" w:rsidRPr="003E600F" w:rsidRDefault="00185123" w:rsidP="00185123">
                      <w:pPr>
                        <w:ind w:left="36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993FF02" w14:textId="77777777" w:rsidR="00185123" w:rsidRDefault="00185123" w:rsidP="0018512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0DAAB830" w14:textId="77777777" w:rsidR="00185123" w:rsidRPr="003E600F" w:rsidRDefault="00185123" w:rsidP="00185123">
                      <w:pPr>
                        <w:jc w:val="center"/>
                        <w:rPr>
                          <w:rFonts w:ascii="Algerian" w:hAnsi="Algerian"/>
                          <w:sz w:val="28"/>
                          <w:szCs w:val="28"/>
                        </w:rPr>
                      </w:pPr>
                      <w:r w:rsidRPr="003E600F">
                        <w:rPr>
                          <w:rFonts w:ascii="Algerian" w:hAnsi="Algerian"/>
                          <w:sz w:val="28"/>
                          <w:szCs w:val="28"/>
                          <w:u w:val="single"/>
                        </w:rPr>
                        <w:t>ATTESTAZIONE DI COPERTURA FINANZIARIA</w:t>
                      </w:r>
                    </w:p>
                    <w:p w14:paraId="6968AF59" w14:textId="77777777" w:rsidR="00185123" w:rsidRPr="003E600F" w:rsidRDefault="00185123" w:rsidP="00185123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701BE616" w14:textId="77777777" w:rsidR="00185123" w:rsidRPr="003E600F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E600F">
                        <w:rPr>
                          <w:rFonts w:ascii="Calibri" w:hAnsi="Calibri"/>
                          <w:sz w:val="28"/>
                          <w:szCs w:val="28"/>
                        </w:rPr>
                        <w:tab/>
                      </w:r>
                      <w:r w:rsidRPr="003E600F">
                        <w:rPr>
                          <w:sz w:val="28"/>
                          <w:szCs w:val="28"/>
                        </w:rPr>
                        <w:t xml:space="preserve">Ai sensi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dell’art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. 183 – comma 7 </w:t>
                      </w:r>
                      <w:proofErr w:type="gramStart"/>
                      <w:r w:rsidRPr="003E600F">
                        <w:rPr>
                          <w:sz w:val="28"/>
                          <w:szCs w:val="28"/>
                        </w:rPr>
                        <w:t>-  del</w:t>
                      </w:r>
                      <w:proofErr w:type="gram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D.Lgs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. 267/2000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si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attesta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regolarità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tecnico-contabile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e la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copertura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finanziaria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956C463" w14:textId="77777777" w:rsidR="00185123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E600F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</w:t>
                      </w:r>
                    </w:p>
                    <w:p w14:paraId="10B90779" w14:textId="77777777" w:rsidR="00185123" w:rsidRPr="003E600F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3E600F">
                        <w:rPr>
                          <w:sz w:val="28"/>
                          <w:szCs w:val="28"/>
                        </w:rPr>
                        <w:t xml:space="preserve"> Il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Responsabile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del Servizio</w:t>
                      </w:r>
                    </w:p>
                    <w:p w14:paraId="25606A07" w14:textId="77777777" w:rsidR="00185123" w:rsidRPr="003E600F" w:rsidRDefault="00185123" w:rsidP="0018512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E600F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Il </w:t>
                      </w:r>
                      <w:proofErr w:type="spellStart"/>
                      <w:r w:rsidRPr="003E600F">
                        <w:rPr>
                          <w:sz w:val="28"/>
                          <w:szCs w:val="28"/>
                        </w:rPr>
                        <w:t>Segretario</w:t>
                      </w:r>
                      <w:proofErr w:type="spellEnd"/>
                      <w:r w:rsidRPr="003E600F">
                        <w:rPr>
                          <w:sz w:val="28"/>
                          <w:szCs w:val="28"/>
                        </w:rPr>
                        <w:t xml:space="preserve"> Comunale</w:t>
                      </w:r>
                    </w:p>
                    <w:p w14:paraId="7ED04370" w14:textId="77777777" w:rsidR="00185123" w:rsidRPr="003E600F" w:rsidRDefault="00185123" w:rsidP="00185123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E600F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</w:t>
                      </w:r>
                      <w:r w:rsidRPr="003E600F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Dott. Vincenzo Simonelli</w:t>
                      </w:r>
                    </w:p>
                    <w:p w14:paraId="16B82909" w14:textId="77777777" w:rsidR="00185123" w:rsidRPr="003E600F" w:rsidRDefault="00185123" w:rsidP="00185123">
                      <w:pPr>
                        <w:rPr>
                          <w:i/>
                          <w:iCs/>
                        </w:rPr>
                      </w:pPr>
                    </w:p>
                    <w:p w14:paraId="320AEFCC" w14:textId="77777777" w:rsidR="00185123" w:rsidRDefault="00185123" w:rsidP="0018512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67F4894F" w14:textId="77777777" w:rsidR="00E32E09" w:rsidRDefault="00E32E09" w:rsidP="001F778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val="it-IT"/>
                        </w:rPr>
                      </w:pPr>
                    </w:p>
                    <w:p w14:paraId="7E498AB0" w14:textId="77777777" w:rsidR="00E32E09" w:rsidRDefault="00E32E09" w:rsidP="001F778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val="it-IT"/>
                        </w:rPr>
                      </w:pPr>
                    </w:p>
                    <w:p w14:paraId="5232A676" w14:textId="77777777" w:rsidR="00E32E09" w:rsidRDefault="00E32E09" w:rsidP="001F778F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B26E1" w14:textId="6F556442" w:rsidR="00FB70AF" w:rsidRPr="00A459CF" w:rsidRDefault="000C5A22" w:rsidP="00094EEA">
      <w:pPr>
        <w:ind w:left="709" w:hanging="425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116475" wp14:editId="6D5ED574">
                <wp:simplePos x="0" y="0"/>
                <wp:positionH relativeFrom="column">
                  <wp:posOffset>-1124585</wp:posOffset>
                </wp:positionH>
                <wp:positionV relativeFrom="paragraph">
                  <wp:posOffset>106045</wp:posOffset>
                </wp:positionV>
                <wp:extent cx="1254125" cy="9511030"/>
                <wp:effectExtent l="3175" t="635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9511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404A4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404A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8DA9C2" w14:textId="77777777" w:rsidR="00A459CF" w:rsidRPr="00A459CF" w:rsidRDefault="00A459C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6475" id="Text Box 3" o:spid="_x0000_s1027" type="#_x0000_t202" style="position:absolute;left:0;text-align:left;margin-left:-88.55pt;margin-top:8.35pt;width:98.75pt;height:748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" stroked="f" strokecolor="blue" strokeweight="1pt">
                <v:fill color2="#0404a4" focus="100%" type="gradient"/>
                <v:shadow color="#243f60 [1604]" opacity=".5" offset="1pt"/>
                <v:textbox>
                  <w:txbxContent>
                    <w:p w14:paraId="278DA9C2" w14:textId="77777777" w:rsidR="00A459CF" w:rsidRPr="00A459CF" w:rsidRDefault="00A459C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F4FB2" w14:textId="77777777" w:rsidR="00FB70AF" w:rsidRPr="00A459CF" w:rsidRDefault="00FB70AF" w:rsidP="00094EEA">
      <w:pPr>
        <w:ind w:left="156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211DDA" w14:textId="77777777" w:rsidR="00FB70AF" w:rsidRPr="00A459CF" w:rsidRDefault="00FB70AF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0832B42" w14:textId="77777777" w:rsidR="00CF0258" w:rsidRPr="00094EEA" w:rsidRDefault="00CF0258" w:rsidP="00117589">
      <w:pPr>
        <w:rPr>
          <w:lang w:val="it-IT"/>
        </w:rPr>
      </w:pPr>
    </w:p>
    <w:p w14:paraId="631F4E81" w14:textId="0FE17336" w:rsidR="00094EEA" w:rsidRDefault="000C5A2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1847B393" wp14:editId="7FEBB090">
                <wp:simplePos x="0" y="0"/>
                <wp:positionH relativeFrom="column">
                  <wp:posOffset>-1124585</wp:posOffset>
                </wp:positionH>
                <wp:positionV relativeFrom="paragraph">
                  <wp:posOffset>6883400</wp:posOffset>
                </wp:positionV>
                <wp:extent cx="1368425" cy="2094865"/>
                <wp:effectExtent l="3175" t="0" r="0" b="12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209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9DB50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C.A.P. 03034</w:t>
                            </w:r>
                          </w:p>
                          <w:p w14:paraId="3FCF89CB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CASALVIERI (FR)</w:t>
                            </w:r>
                          </w:p>
                          <w:p w14:paraId="17E60E2F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Piazza Municipio, 19</w:t>
                            </w:r>
                          </w:p>
                          <w:p w14:paraId="6FBAE7F4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Tel. 0776/639327</w:t>
                            </w:r>
                          </w:p>
                          <w:p w14:paraId="70617565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Tel. 0776/639357</w:t>
                            </w:r>
                          </w:p>
                          <w:p w14:paraId="65E1AA56" w14:textId="77777777" w:rsidR="005F565E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>Fax</w:t>
                            </w:r>
                            <w:r w:rsidR="005F565E"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  <w:lang w:val="it-IT"/>
                              </w:rPr>
                              <w:t xml:space="preserve"> 0776/639015</w:t>
                            </w:r>
                          </w:p>
                          <w:p w14:paraId="1D508ED2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  <w:t>C.C.P. n. 13051032</w:t>
                            </w:r>
                          </w:p>
                          <w:p w14:paraId="3683BF25" w14:textId="77777777" w:rsidR="005F565E" w:rsidRPr="001D55B6" w:rsidRDefault="005F565E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</w:rPr>
                              <w:t>Cod. Fisc. 82000630606</w:t>
                            </w:r>
                          </w:p>
                          <w:p w14:paraId="7748B266" w14:textId="77777777" w:rsidR="00EB749D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Partita IVA</w:t>
                            </w:r>
                          </w:p>
                          <w:p w14:paraId="3AF0E998" w14:textId="77777777" w:rsidR="00EB749D" w:rsidRPr="001D55B6" w:rsidRDefault="00EB749D" w:rsidP="00EB749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0067476 060 8</w:t>
                            </w:r>
                          </w:p>
                          <w:p w14:paraId="473E2D7B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</w:p>
                          <w:p w14:paraId="3763A98A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4"/>
                                <w:lang w:val="it-IT"/>
                              </w:rPr>
                              <w:t>E-mail</w:t>
                            </w:r>
                          </w:p>
                          <w:p w14:paraId="056BF584" w14:textId="77777777" w:rsidR="00EB749D" w:rsidRPr="001D55B6" w:rsidRDefault="00EB749D" w:rsidP="005F56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lang w:val="it-IT"/>
                              </w:rPr>
                            </w:pPr>
                            <w:r w:rsidRPr="001D55B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2"/>
                                <w:lang w:val="it-IT"/>
                              </w:rPr>
                              <w:t>info@comune.casalvieri.fr.it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7B393" id="Casella di testo 2" o:spid="_x0000_s1028" type="#_x0000_t202" style="position:absolute;margin-left:-88.55pt;margin-top:542pt;width:107.75pt;height:164.95pt;z-index:25165670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" filled="f" stroked="f">
                <v:textbox>
                  <w:txbxContent>
                    <w:p w14:paraId="6B29DB50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C.A.P. 03034</w:t>
                      </w:r>
                    </w:p>
                    <w:p w14:paraId="3FCF89CB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CASALVIERI (FR)</w:t>
                      </w:r>
                    </w:p>
                    <w:p w14:paraId="17E60E2F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Piazza Municipio, 19</w:t>
                      </w:r>
                    </w:p>
                    <w:p w14:paraId="6FBAE7F4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Tel. 0776/639327</w:t>
                      </w:r>
                    </w:p>
                    <w:p w14:paraId="70617565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Tel. 0776/639357</w:t>
                      </w:r>
                    </w:p>
                    <w:p w14:paraId="65E1AA56" w14:textId="77777777" w:rsidR="005F565E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>Fax</w:t>
                      </w:r>
                      <w:r w:rsidR="005F565E"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  <w:lang w:val="it-IT"/>
                        </w:rPr>
                        <w:t xml:space="preserve"> 0776/639015</w:t>
                      </w:r>
                    </w:p>
                    <w:p w14:paraId="1D508ED2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  <w:t>C.C.P. n. 13051032</w:t>
                      </w:r>
                    </w:p>
                    <w:p w14:paraId="3683BF25" w14:textId="77777777" w:rsidR="005F565E" w:rsidRPr="001D55B6" w:rsidRDefault="005F565E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</w:rPr>
                        <w:t>Cod. Fisc. 82000630606</w:t>
                      </w:r>
                    </w:p>
                    <w:p w14:paraId="7748B266" w14:textId="77777777" w:rsidR="00EB749D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Partita IVA</w:t>
                      </w:r>
                    </w:p>
                    <w:p w14:paraId="3AF0E998" w14:textId="77777777" w:rsidR="00EB749D" w:rsidRPr="001D55B6" w:rsidRDefault="00EB749D" w:rsidP="00EB749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0067476 060 8</w:t>
                      </w:r>
                    </w:p>
                    <w:p w14:paraId="473E2D7B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</w:p>
                    <w:p w14:paraId="3763A98A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4"/>
                          <w:lang w:val="it-IT"/>
                        </w:rPr>
                        <w:t>E-mail</w:t>
                      </w:r>
                    </w:p>
                    <w:p w14:paraId="056BF584" w14:textId="77777777" w:rsidR="00EB749D" w:rsidRPr="001D55B6" w:rsidRDefault="00EB749D" w:rsidP="005F56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lang w:val="it-IT"/>
                        </w:rPr>
                      </w:pPr>
                      <w:r w:rsidRPr="001D55B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2"/>
                          <w:lang w:val="it-IT"/>
                        </w:rPr>
                        <w:t>info@comune.casalvieri.fr.it</w:t>
                      </w:r>
                    </w:p>
                  </w:txbxContent>
                </v:textbox>
              </v:shape>
            </w:pict>
          </mc:Fallback>
        </mc:AlternateContent>
      </w:r>
    </w:p>
    <w:p w14:paraId="4313884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F60B8D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CA07CF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E67CD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C50735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5668B2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9F5453E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16E087C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5482FE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635764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71C44F6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8E5C9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A831B2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2B531CF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C44A41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0581B03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F112A52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91324E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D439BBF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5BADE2F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CEA64D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72BC661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5664026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EB79B2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4C87E4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AA1A32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5FD6AA2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5F0A3A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BC3904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883576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1BDC3B1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094800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71BF4A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6857D8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A2DECE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EE7191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BB3F47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4778D84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97CCB3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8C8A51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1A32C00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DBEF63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F7B9EAD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4833A7A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96715D0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BCAEF2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90405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801664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8BDAAB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F4B81D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EC171C5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E3669C8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88507FB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8FF85B" w14:textId="77777777" w:rsid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37A289" w14:textId="77777777" w:rsidR="00094EEA" w:rsidRP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96335B0" w14:textId="77777777" w:rsidR="00094EEA" w:rsidRDefault="00094EEA" w:rsidP="00094E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E0F8B8F" w14:textId="77777777" w:rsidR="00FB70AF" w:rsidRDefault="00FB70AF" w:rsidP="00094EEA">
      <w:pPr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569D912" w14:textId="77777777" w:rsidR="00094EEA" w:rsidRDefault="00094EEA" w:rsidP="00094EEA">
      <w:pPr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B96593" w14:textId="77777777" w:rsidR="00094EEA" w:rsidRDefault="00094EEA" w:rsidP="00094EEA">
      <w:pPr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80CC8E9" w14:textId="1763BB99" w:rsidR="00094EEA" w:rsidRPr="00094EEA" w:rsidRDefault="00094EEA" w:rsidP="001F778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094EEA" w:rsidRPr="00094EEA" w:rsidSect="00E966EE">
      <w:type w:val="continuous"/>
      <w:pgSz w:w="11900" w:h="16840"/>
      <w:pgMar w:top="320" w:right="70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63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A46ED6"/>
    <w:multiLevelType w:val="hybridMultilevel"/>
    <w:tmpl w:val="D84423FC"/>
    <w:lvl w:ilvl="0" w:tplc="02ACE9B2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7A6E05"/>
    <w:multiLevelType w:val="hybridMultilevel"/>
    <w:tmpl w:val="16C84EA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22713F"/>
    <w:multiLevelType w:val="multilevel"/>
    <w:tmpl w:val="BF14D43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54D2BDD"/>
    <w:multiLevelType w:val="hybridMultilevel"/>
    <w:tmpl w:val="489E2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84DE0"/>
    <w:multiLevelType w:val="hybridMultilevel"/>
    <w:tmpl w:val="8918FE9C"/>
    <w:lvl w:ilvl="0" w:tplc="0410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E2333FF"/>
    <w:multiLevelType w:val="hybridMultilevel"/>
    <w:tmpl w:val="F0688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750F5"/>
    <w:multiLevelType w:val="hybridMultilevel"/>
    <w:tmpl w:val="F3A0FA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1909589">
    <w:abstractNumId w:val="5"/>
  </w:num>
  <w:num w:numId="2" w16cid:durableId="1062211292">
    <w:abstractNumId w:val="1"/>
  </w:num>
  <w:num w:numId="3" w16cid:durableId="1139345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498256">
    <w:abstractNumId w:val="7"/>
  </w:num>
  <w:num w:numId="5" w16cid:durableId="2144496287">
    <w:abstractNumId w:val="0"/>
  </w:num>
  <w:num w:numId="6" w16cid:durableId="691497511">
    <w:abstractNumId w:val="3"/>
  </w:num>
  <w:num w:numId="7" w16cid:durableId="829905766">
    <w:abstractNumId w:val="2"/>
  </w:num>
  <w:num w:numId="8" w16cid:durableId="335229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AF"/>
    <w:rsid w:val="00046059"/>
    <w:rsid w:val="00047BE6"/>
    <w:rsid w:val="00062EC0"/>
    <w:rsid w:val="00093421"/>
    <w:rsid w:val="00094EEA"/>
    <w:rsid w:val="000A1EEB"/>
    <w:rsid w:val="000C5A22"/>
    <w:rsid w:val="000D5B69"/>
    <w:rsid w:val="000F5070"/>
    <w:rsid w:val="00103795"/>
    <w:rsid w:val="00104320"/>
    <w:rsid w:val="00117589"/>
    <w:rsid w:val="001463A6"/>
    <w:rsid w:val="00185123"/>
    <w:rsid w:val="00197CB6"/>
    <w:rsid w:val="001B7F59"/>
    <w:rsid w:val="001D55B6"/>
    <w:rsid w:val="001F778F"/>
    <w:rsid w:val="0026361D"/>
    <w:rsid w:val="002A71F6"/>
    <w:rsid w:val="002B0CC3"/>
    <w:rsid w:val="002E10FC"/>
    <w:rsid w:val="003B50EB"/>
    <w:rsid w:val="003B7A05"/>
    <w:rsid w:val="003C4D5A"/>
    <w:rsid w:val="003F7AA8"/>
    <w:rsid w:val="00405D32"/>
    <w:rsid w:val="004107DC"/>
    <w:rsid w:val="00444D12"/>
    <w:rsid w:val="00463A1C"/>
    <w:rsid w:val="00465DAD"/>
    <w:rsid w:val="004970F5"/>
    <w:rsid w:val="004B180F"/>
    <w:rsid w:val="004E0675"/>
    <w:rsid w:val="005020A7"/>
    <w:rsid w:val="005474A6"/>
    <w:rsid w:val="005A1269"/>
    <w:rsid w:val="005B42B0"/>
    <w:rsid w:val="005F565E"/>
    <w:rsid w:val="006232EB"/>
    <w:rsid w:val="00684C34"/>
    <w:rsid w:val="006D02A9"/>
    <w:rsid w:val="006E4247"/>
    <w:rsid w:val="00756B9F"/>
    <w:rsid w:val="007666EA"/>
    <w:rsid w:val="007803DD"/>
    <w:rsid w:val="0078521A"/>
    <w:rsid w:val="0082142C"/>
    <w:rsid w:val="00854358"/>
    <w:rsid w:val="008B7D25"/>
    <w:rsid w:val="008D7257"/>
    <w:rsid w:val="009238FE"/>
    <w:rsid w:val="0095482B"/>
    <w:rsid w:val="00956AFE"/>
    <w:rsid w:val="00957242"/>
    <w:rsid w:val="00973421"/>
    <w:rsid w:val="009A3200"/>
    <w:rsid w:val="009A358B"/>
    <w:rsid w:val="009B0CC6"/>
    <w:rsid w:val="00A43166"/>
    <w:rsid w:val="00A459CF"/>
    <w:rsid w:val="00AB668A"/>
    <w:rsid w:val="00AD56F3"/>
    <w:rsid w:val="00AE01B5"/>
    <w:rsid w:val="00B224F3"/>
    <w:rsid w:val="00B640CA"/>
    <w:rsid w:val="00B855BF"/>
    <w:rsid w:val="00C27D05"/>
    <w:rsid w:val="00C40759"/>
    <w:rsid w:val="00C53D29"/>
    <w:rsid w:val="00C85F6A"/>
    <w:rsid w:val="00C97B3D"/>
    <w:rsid w:val="00CA3AE0"/>
    <w:rsid w:val="00CD395F"/>
    <w:rsid w:val="00CF0258"/>
    <w:rsid w:val="00D76985"/>
    <w:rsid w:val="00DA1942"/>
    <w:rsid w:val="00DC2EBE"/>
    <w:rsid w:val="00DD7639"/>
    <w:rsid w:val="00DF693D"/>
    <w:rsid w:val="00E117BB"/>
    <w:rsid w:val="00E32E09"/>
    <w:rsid w:val="00E56DBF"/>
    <w:rsid w:val="00E61F10"/>
    <w:rsid w:val="00E853AE"/>
    <w:rsid w:val="00E966EE"/>
    <w:rsid w:val="00EA063E"/>
    <w:rsid w:val="00EB749D"/>
    <w:rsid w:val="00EC01C8"/>
    <w:rsid w:val="00EC14E4"/>
    <w:rsid w:val="00EC1FC6"/>
    <w:rsid w:val="00F22A67"/>
    <w:rsid w:val="00F32C74"/>
    <w:rsid w:val="00F7447E"/>
    <w:rsid w:val="00FA2C61"/>
    <w:rsid w:val="00FB70AF"/>
    <w:rsid w:val="00FE3647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a7dce,#522cdc"/>
    </o:shapedefaults>
    <o:shapelayout v:ext="edit">
      <o:idmap v:ext="edit" data="1"/>
    </o:shapelayout>
  </w:shapeDefaults>
  <w:decimalSymbol w:val=","/>
  <w:listSeparator w:val=";"/>
  <w14:docId w14:val="183EB9F9"/>
  <w15:docId w15:val="{251C705E-00A1-4541-B6E9-715C9E8C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094EEA"/>
    <w:pPr>
      <w:keepNext/>
      <w:widowControl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66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5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6"/>
      <w:ind w:left="2402"/>
    </w:pPr>
    <w:rPr>
      <w:rFonts w:ascii="Times New Roman" w:eastAsia="Times New Roman" w:hAnsi="Times New Roman"/>
      <w:sz w:val="19"/>
      <w:szCs w:val="19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9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7666E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94EEA"/>
    <w:rPr>
      <w:rFonts w:ascii="Times New Roman" w:eastAsia="Times New Roman" w:hAnsi="Times New Roman" w:cs="Times New Roman"/>
      <w:sz w:val="24"/>
      <w:szCs w:val="24"/>
      <w:u w:val="single"/>
      <w:lang w:val="it-IT" w:eastAsia="it-IT"/>
    </w:rPr>
  </w:style>
  <w:style w:type="paragraph" w:styleId="Testodelblocco">
    <w:name w:val="Block Text"/>
    <w:basedOn w:val="Normale"/>
    <w:rsid w:val="00094EEA"/>
    <w:pPr>
      <w:widowControl/>
      <w:tabs>
        <w:tab w:val="left" w:pos="9600"/>
      </w:tabs>
      <w:ind w:left="1680" w:right="2307"/>
      <w:jc w:val="center"/>
    </w:pPr>
    <w:rPr>
      <w:rFonts w:ascii="Times New Roman" w:eastAsia="Times New Roman" w:hAnsi="Times New Roman" w:cs="Times New Roman"/>
      <w:b/>
      <w:sz w:val="28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42B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51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3D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53D29"/>
  </w:style>
  <w:style w:type="character" w:styleId="Menzionenonrisolta">
    <w:name w:val="Unresolved Mention"/>
    <w:basedOn w:val="Carpredefinitoparagrafo"/>
    <w:uiPriority w:val="99"/>
    <w:semiHidden/>
    <w:unhideWhenUsed/>
    <w:rsid w:val="00E117B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6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grassetto">
    <w:name w:val="Strong"/>
    <w:basedOn w:val="Carpredefinitoparagrafo"/>
    <w:qFormat/>
    <w:rsid w:val="00AB6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casalvieri@pec.comune.casalvieri.f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ffarigeneralicasalvieri@pec.comune.casalvieri.f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F756-C089-4215-AFA4-AF6C4514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Giunta</dc:creator>
  <cp:lastModifiedBy>MARIA GIUSEPPA GRAZIA MORELLI</cp:lastModifiedBy>
  <cp:revision>5</cp:revision>
  <cp:lastPrinted>2024-07-03T13:41:00Z</cp:lastPrinted>
  <dcterms:created xsi:type="dcterms:W3CDTF">2024-07-01T15:52:00Z</dcterms:created>
  <dcterms:modified xsi:type="dcterms:W3CDTF">2024-07-03T13:41:00Z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2017-07-12T00:00:00Z</vt:filetime>
  </property>
</Properties>
</file>